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19830" w14:textId="77777777" w:rsidR="00E035E0" w:rsidRDefault="00E035E0" w:rsidP="007F142F">
      <w:pPr>
        <w:rPr>
          <w:rFonts w:ascii="Calibri" w:eastAsia="Times New Roman" w:hAnsi="Calibri" w:cs="Calibri"/>
          <w:b/>
          <w:color w:val="000000"/>
          <w:sz w:val="26"/>
          <w:szCs w:val="26"/>
          <w:lang w:eastAsia="sv-SE"/>
        </w:rPr>
      </w:pPr>
    </w:p>
    <w:p w14:paraId="4A383A82" w14:textId="77777777" w:rsidR="00E035E0" w:rsidRDefault="002618AC">
      <w:pPr>
        <w:rPr>
          <w:rFonts w:ascii="Calibri" w:eastAsia="Times New Roman" w:hAnsi="Calibri" w:cs="Calibri"/>
          <w:b/>
          <w:color w:val="000000"/>
          <w:sz w:val="26"/>
          <w:szCs w:val="26"/>
          <w:lang w:eastAsia="sv-SE"/>
        </w:rPr>
      </w:pPr>
      <w:r w:rsidRPr="002618AC">
        <w:rPr>
          <w:noProof/>
          <w:sz w:val="24"/>
          <w:szCs w:val="24"/>
        </w:rPr>
        <w:drawing>
          <wp:inline distT="0" distB="0" distL="0" distR="0" wp14:anchorId="68E9FC11" wp14:editId="73781335">
            <wp:extent cx="6362700" cy="1168400"/>
            <wp:effectExtent l="0" t="0" r="0" b="0"/>
            <wp:docPr id="2" name="Bildobjekt 1">
              <a:extLst xmlns:a="http://schemas.openxmlformats.org/drawingml/2006/main">
                <a:ext uri="{FF2B5EF4-FFF2-40B4-BE49-F238E27FC236}">
                  <a16:creationId xmlns:a16="http://schemas.microsoft.com/office/drawing/2014/main" id="{F8BC862A-8CB7-4CF3-9FAB-E239316E18BF}"/>
                </a:ext>
              </a:extLst>
            </wp:docPr>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F8BC862A-8CB7-4CF3-9FAB-E239316E18BF}"/>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3267" cy="1168504"/>
                    </a:xfrm>
                    <a:prstGeom prst="rect">
                      <a:avLst/>
                    </a:prstGeom>
                    <a:noFill/>
                    <a:ln>
                      <a:noFill/>
                    </a:ln>
                  </pic:spPr>
                </pic:pic>
              </a:graphicData>
            </a:graphic>
          </wp:inline>
        </w:drawing>
      </w:r>
      <w:r w:rsidR="007F142F">
        <w:rPr>
          <w:rFonts w:ascii="Calibri" w:eastAsia="Times New Roman" w:hAnsi="Calibri" w:cs="Calibri"/>
          <w:b/>
          <w:color w:val="000000"/>
          <w:sz w:val="26"/>
          <w:szCs w:val="26"/>
          <w:lang w:eastAsia="sv-SE"/>
        </w:rPr>
        <w:t xml:space="preserve"> </w:t>
      </w:r>
    </w:p>
    <w:p w14:paraId="6A297B98" w14:textId="03564B8D" w:rsidR="007F142F" w:rsidRPr="00E035E0" w:rsidRDefault="008C3470" w:rsidP="00555EBE">
      <w:pPr>
        <w:rPr>
          <w:rFonts w:ascii="Calibri" w:eastAsia="Times New Roman" w:hAnsi="Calibri" w:cs="Calibri"/>
          <w:color w:val="000000"/>
          <w:sz w:val="26"/>
          <w:szCs w:val="26"/>
          <w:lang w:eastAsia="sv-SE"/>
        </w:rPr>
      </w:pPr>
      <w:r>
        <w:rPr>
          <w:rFonts w:ascii="Calibri" w:eastAsia="Times New Roman" w:hAnsi="Calibri" w:cs="Calibri"/>
          <w:b/>
          <w:color w:val="000000"/>
          <w:sz w:val="26"/>
          <w:szCs w:val="26"/>
          <w:lang w:eastAsia="sv-SE"/>
        </w:rPr>
        <w:t>Vem står</w:t>
      </w:r>
      <w:r w:rsidR="007F142F">
        <w:rPr>
          <w:rFonts w:ascii="Calibri" w:eastAsia="Times New Roman" w:hAnsi="Calibri" w:cs="Calibri"/>
          <w:b/>
          <w:color w:val="000000"/>
          <w:sz w:val="26"/>
          <w:szCs w:val="26"/>
          <w:lang w:eastAsia="sv-SE"/>
        </w:rPr>
        <w:t xml:space="preserve"> för underhåll och reparation?                                                                                                                      </w:t>
      </w:r>
      <w:r w:rsidR="00555EBE" w:rsidRPr="00555EBE">
        <w:rPr>
          <w:rFonts w:ascii="Calibri" w:eastAsia="Times New Roman" w:hAnsi="Calibri" w:cs="Calibri"/>
          <w:color w:val="000000"/>
          <w:sz w:val="26"/>
          <w:szCs w:val="26"/>
          <w:lang w:eastAsia="sv-SE"/>
        </w:rPr>
        <w:t>Som bostadsrättshavare har du nyttjanderätten till din lägenhet utan tidsbegränsning. Föreningens mark, hus och även de enskilda lägenheterna</w:t>
      </w:r>
      <w:r w:rsidR="00693049">
        <w:rPr>
          <w:rFonts w:ascii="Calibri" w:eastAsia="Times New Roman" w:hAnsi="Calibri" w:cs="Calibri"/>
          <w:color w:val="000000"/>
          <w:sz w:val="26"/>
          <w:szCs w:val="26"/>
          <w:lang w:eastAsia="sv-SE"/>
        </w:rPr>
        <w:t xml:space="preserve"> ägs av bostadsrättsföreningen. </w:t>
      </w:r>
      <w:r w:rsidR="00555EBE" w:rsidRPr="00555EBE">
        <w:rPr>
          <w:rFonts w:ascii="Calibri" w:eastAsia="Times New Roman" w:hAnsi="Calibri" w:cs="Calibri"/>
          <w:color w:val="000000"/>
          <w:sz w:val="26"/>
          <w:szCs w:val="26"/>
          <w:lang w:eastAsia="sv-SE"/>
        </w:rPr>
        <w:t>Enligt bostadsrättslagen och föreningens stadgar ansvarar bostadsrättshavaren för underhållet av sin lägenhet och ska vidta de reparationer som behö</w:t>
      </w:r>
      <w:r w:rsidR="00693049">
        <w:rPr>
          <w:rFonts w:ascii="Calibri" w:eastAsia="Times New Roman" w:hAnsi="Calibri" w:cs="Calibri"/>
          <w:color w:val="000000"/>
          <w:sz w:val="26"/>
          <w:szCs w:val="26"/>
          <w:lang w:eastAsia="sv-SE"/>
        </w:rPr>
        <w:t xml:space="preserve">vs samt svara för kostnaderna. </w:t>
      </w:r>
      <w:r w:rsidR="00555EBE" w:rsidRPr="00555EBE">
        <w:rPr>
          <w:rFonts w:ascii="Calibri" w:eastAsia="Times New Roman" w:hAnsi="Calibri" w:cs="Calibri"/>
          <w:color w:val="000000"/>
          <w:sz w:val="26"/>
          <w:szCs w:val="26"/>
          <w:lang w:eastAsia="sv-SE"/>
        </w:rPr>
        <w:t>I föreningens stadgar regleras närmare vad som ingår i din skyldighet att underhålla och reparera. Du ska till exempel tapetsera, måla och reparera så att lägenheten hålls i gott skick. Föreningen ansvarar för fastigheterna och ska se till att de är väl underhållna och i gott skic</w:t>
      </w:r>
      <w:r w:rsidR="00693049">
        <w:rPr>
          <w:rFonts w:ascii="Calibri" w:eastAsia="Times New Roman" w:hAnsi="Calibri" w:cs="Calibri"/>
          <w:color w:val="000000"/>
          <w:sz w:val="26"/>
          <w:szCs w:val="26"/>
          <w:lang w:eastAsia="sv-SE"/>
        </w:rPr>
        <w:t xml:space="preserve">k. Nedan följer en förteckning </w:t>
      </w:r>
      <w:r w:rsidR="00555EBE" w:rsidRPr="00555EBE">
        <w:rPr>
          <w:rFonts w:ascii="Calibri" w:eastAsia="Times New Roman" w:hAnsi="Calibri" w:cs="Calibri"/>
          <w:color w:val="000000"/>
          <w:sz w:val="26"/>
          <w:szCs w:val="26"/>
          <w:lang w:eastAsia="sv-SE"/>
        </w:rPr>
        <w:t>över byggnadsdelar, inredning och utrustning samt de åtgärder som bostadsrättshavaren respektive bostad</w:t>
      </w:r>
      <w:r w:rsidR="00555EBE">
        <w:rPr>
          <w:rFonts w:ascii="Calibri" w:eastAsia="Times New Roman" w:hAnsi="Calibri" w:cs="Calibri"/>
          <w:color w:val="000000"/>
          <w:sz w:val="26"/>
          <w:szCs w:val="26"/>
          <w:lang w:eastAsia="sv-SE"/>
        </w:rPr>
        <w:t>s</w:t>
      </w:r>
      <w:r w:rsidR="00555EBE" w:rsidRPr="00555EBE">
        <w:rPr>
          <w:rFonts w:ascii="Calibri" w:eastAsia="Times New Roman" w:hAnsi="Calibri" w:cs="Calibri"/>
          <w:color w:val="000000"/>
          <w:sz w:val="26"/>
          <w:szCs w:val="26"/>
          <w:lang w:eastAsia="sv-SE"/>
        </w:rPr>
        <w:t>rätt</w:t>
      </w:r>
      <w:r w:rsidR="00555EBE">
        <w:rPr>
          <w:rFonts w:ascii="Calibri" w:eastAsia="Times New Roman" w:hAnsi="Calibri" w:cs="Calibri"/>
          <w:color w:val="000000"/>
          <w:sz w:val="26"/>
          <w:szCs w:val="26"/>
          <w:lang w:eastAsia="sv-SE"/>
        </w:rPr>
        <w:t>sförening</w:t>
      </w:r>
      <w:r w:rsidR="00555EBE" w:rsidRPr="00555EBE">
        <w:rPr>
          <w:rFonts w:ascii="Calibri" w:eastAsia="Times New Roman" w:hAnsi="Calibri" w:cs="Calibri"/>
          <w:color w:val="000000"/>
          <w:sz w:val="26"/>
          <w:szCs w:val="26"/>
          <w:lang w:eastAsia="sv-SE"/>
        </w:rPr>
        <w:t>en ansvarar för, enligt Brf Botanikerns stadgar (20</w:t>
      </w:r>
      <w:r w:rsidR="002A0892">
        <w:rPr>
          <w:rFonts w:ascii="Calibri" w:eastAsia="Times New Roman" w:hAnsi="Calibri" w:cs="Calibri"/>
          <w:color w:val="000000"/>
          <w:sz w:val="26"/>
          <w:szCs w:val="26"/>
          <w:lang w:eastAsia="sv-SE"/>
        </w:rPr>
        <w:t>24-11-06</w:t>
      </w:r>
      <w:r w:rsidR="00555EBE" w:rsidRPr="00555EBE">
        <w:rPr>
          <w:rFonts w:ascii="Calibri" w:eastAsia="Times New Roman" w:hAnsi="Calibri" w:cs="Calibri"/>
          <w:color w:val="000000"/>
          <w:sz w:val="26"/>
          <w:szCs w:val="26"/>
          <w:lang w:eastAsia="sv-SE"/>
        </w:rPr>
        <w:t>)</w:t>
      </w:r>
    </w:p>
    <w:tbl>
      <w:tblPr>
        <w:tblW w:w="10278" w:type="dxa"/>
        <w:tblCellMar>
          <w:left w:w="70" w:type="dxa"/>
          <w:right w:w="70" w:type="dxa"/>
        </w:tblCellMar>
        <w:tblLook w:val="04A0" w:firstRow="1" w:lastRow="0" w:firstColumn="1" w:lastColumn="0" w:noHBand="0" w:noVBand="1"/>
      </w:tblPr>
      <w:tblGrid>
        <w:gridCol w:w="9353"/>
        <w:gridCol w:w="489"/>
        <w:gridCol w:w="436"/>
      </w:tblGrid>
      <w:tr w:rsidR="002618AC" w:rsidRPr="002618AC" w14:paraId="037A5C44" w14:textId="77777777" w:rsidTr="002A0892">
        <w:trPr>
          <w:trHeight w:val="370"/>
        </w:trPr>
        <w:tc>
          <w:tcPr>
            <w:tcW w:w="10278" w:type="dxa"/>
            <w:gridSpan w:val="3"/>
            <w:tcBorders>
              <w:top w:val="nil"/>
              <w:left w:val="nil"/>
              <w:bottom w:val="nil"/>
              <w:right w:val="nil"/>
            </w:tcBorders>
            <w:shd w:val="clear" w:color="auto" w:fill="auto"/>
            <w:noWrap/>
            <w:vAlign w:val="bottom"/>
            <w:hideMark/>
          </w:tcPr>
          <w:p w14:paraId="54776569" w14:textId="77777777" w:rsidR="002618AC" w:rsidRPr="007F142F" w:rsidRDefault="002618AC" w:rsidP="007F142F">
            <w:pPr>
              <w:spacing w:after="0" w:line="240" w:lineRule="auto"/>
              <w:jc w:val="center"/>
              <w:rPr>
                <w:rFonts w:ascii="Calibri" w:eastAsia="Times New Roman" w:hAnsi="Calibri" w:cs="Calibri"/>
                <w:b/>
                <w:bCs/>
                <w:color w:val="0070C0"/>
                <w:sz w:val="24"/>
                <w:szCs w:val="24"/>
                <w:lang w:eastAsia="sv-SE"/>
              </w:rPr>
            </w:pPr>
            <w:r>
              <w:rPr>
                <w:rFonts w:ascii="Calibri" w:eastAsia="Times New Roman" w:hAnsi="Calibri" w:cs="Calibri"/>
                <w:b/>
                <w:bCs/>
                <w:color w:val="00B050"/>
                <w:sz w:val="24"/>
                <w:szCs w:val="24"/>
                <w:lang w:eastAsia="sv-SE"/>
              </w:rPr>
              <w:t xml:space="preserve">        </w:t>
            </w:r>
            <w:r w:rsidRPr="002618AC">
              <w:rPr>
                <w:rFonts w:ascii="Calibri" w:eastAsia="Times New Roman" w:hAnsi="Calibri" w:cs="Calibri"/>
                <w:b/>
                <w:bCs/>
                <w:color w:val="00B050"/>
                <w:sz w:val="24"/>
                <w:szCs w:val="24"/>
                <w:lang w:eastAsia="sv-SE"/>
              </w:rPr>
              <w:t>Bostad</w:t>
            </w:r>
            <w:r w:rsidR="0081047D">
              <w:rPr>
                <w:rFonts w:ascii="Calibri" w:eastAsia="Times New Roman" w:hAnsi="Calibri" w:cs="Calibri"/>
                <w:b/>
                <w:bCs/>
                <w:color w:val="00B050"/>
                <w:sz w:val="24"/>
                <w:szCs w:val="24"/>
                <w:lang w:eastAsia="sv-SE"/>
              </w:rPr>
              <w:t>s</w:t>
            </w:r>
            <w:r w:rsidRPr="002618AC">
              <w:rPr>
                <w:rFonts w:ascii="Calibri" w:eastAsia="Times New Roman" w:hAnsi="Calibri" w:cs="Calibri"/>
                <w:b/>
                <w:bCs/>
                <w:color w:val="00B050"/>
                <w:sz w:val="24"/>
                <w:szCs w:val="24"/>
                <w:lang w:eastAsia="sv-SE"/>
              </w:rPr>
              <w:t xml:space="preserve">rättshavaren, Brh </w:t>
            </w:r>
            <w:r w:rsidR="00260A78">
              <w:rPr>
                <w:rFonts w:ascii="Calibri" w:eastAsia="Times New Roman" w:hAnsi="Calibri" w:cs="Calibri"/>
                <w:b/>
                <w:bCs/>
                <w:color w:val="000000"/>
                <w:sz w:val="24"/>
                <w:szCs w:val="24"/>
                <w:lang w:eastAsia="sv-SE"/>
              </w:rPr>
              <w:t xml:space="preserve"> </w:t>
            </w:r>
            <w:r w:rsidR="0081047D">
              <w:rPr>
                <w:rFonts w:ascii="Calibri" w:eastAsia="Times New Roman" w:hAnsi="Calibri" w:cs="Calibri"/>
                <w:b/>
                <w:bCs/>
                <w:color w:val="000000"/>
                <w:sz w:val="24"/>
                <w:szCs w:val="24"/>
                <w:lang w:eastAsia="sv-SE"/>
              </w:rPr>
              <w:t xml:space="preserve"> </w:t>
            </w:r>
            <w:r w:rsidRPr="002618AC">
              <w:rPr>
                <w:rFonts w:ascii="Calibri" w:eastAsia="Times New Roman" w:hAnsi="Calibri" w:cs="Calibri"/>
                <w:b/>
                <w:bCs/>
                <w:color w:val="0070C0"/>
                <w:sz w:val="24"/>
                <w:szCs w:val="24"/>
                <w:lang w:eastAsia="sv-SE"/>
              </w:rPr>
              <w:t>Bostadsrätt</w:t>
            </w:r>
            <w:r w:rsidR="0081047D">
              <w:rPr>
                <w:rFonts w:ascii="Calibri" w:eastAsia="Times New Roman" w:hAnsi="Calibri" w:cs="Calibri"/>
                <w:b/>
                <w:bCs/>
                <w:color w:val="0070C0"/>
                <w:sz w:val="24"/>
                <w:szCs w:val="24"/>
                <w:lang w:eastAsia="sv-SE"/>
              </w:rPr>
              <w:t>s</w:t>
            </w:r>
            <w:r w:rsidRPr="002618AC">
              <w:rPr>
                <w:rFonts w:ascii="Calibri" w:eastAsia="Times New Roman" w:hAnsi="Calibri" w:cs="Calibri"/>
                <w:b/>
                <w:bCs/>
                <w:color w:val="0070C0"/>
                <w:sz w:val="24"/>
                <w:szCs w:val="24"/>
                <w:lang w:eastAsia="sv-SE"/>
              </w:rPr>
              <w:t>föreningen, Brf</w:t>
            </w:r>
          </w:p>
        </w:tc>
      </w:tr>
      <w:tr w:rsidR="002618AC" w:rsidRPr="002618AC" w14:paraId="01A6933B" w14:textId="77777777" w:rsidTr="002A0892">
        <w:trPr>
          <w:trHeight w:val="340"/>
        </w:trPr>
        <w:tc>
          <w:tcPr>
            <w:tcW w:w="9353" w:type="dxa"/>
            <w:tcBorders>
              <w:top w:val="nil"/>
              <w:left w:val="nil"/>
              <w:bottom w:val="single" w:sz="4" w:space="0" w:color="auto"/>
              <w:right w:val="nil"/>
            </w:tcBorders>
            <w:shd w:val="clear" w:color="auto" w:fill="auto"/>
            <w:noWrap/>
            <w:vAlign w:val="bottom"/>
            <w:hideMark/>
          </w:tcPr>
          <w:p w14:paraId="08325E7E"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r w:rsidRPr="002618AC">
              <w:rPr>
                <w:rFonts w:ascii="Calibri" w:eastAsia="Times New Roman" w:hAnsi="Calibri" w:cs="Calibri"/>
                <w:b/>
                <w:bCs/>
                <w:color w:val="000000"/>
                <w:sz w:val="24"/>
                <w:szCs w:val="24"/>
                <w:lang w:eastAsia="sv-SE"/>
              </w:rPr>
              <w:t xml:space="preserve">Dörrar och fönster        </w:t>
            </w:r>
            <w:r w:rsidRPr="002618AC">
              <w:rPr>
                <w:rFonts w:ascii="Calibri" w:eastAsia="Times New Roman" w:hAnsi="Calibri" w:cs="Calibri"/>
                <w:b/>
                <w:bCs/>
                <w:color w:val="00B050"/>
                <w:sz w:val="24"/>
                <w:szCs w:val="24"/>
                <w:lang w:eastAsia="sv-SE"/>
              </w:rPr>
              <w:t xml:space="preserve">  </w:t>
            </w:r>
          </w:p>
        </w:tc>
        <w:tc>
          <w:tcPr>
            <w:tcW w:w="489" w:type="dxa"/>
            <w:tcBorders>
              <w:top w:val="nil"/>
              <w:left w:val="nil"/>
              <w:bottom w:val="nil"/>
              <w:right w:val="nil"/>
            </w:tcBorders>
            <w:shd w:val="clear" w:color="auto" w:fill="auto"/>
            <w:noWrap/>
            <w:vAlign w:val="bottom"/>
            <w:hideMark/>
          </w:tcPr>
          <w:p w14:paraId="0F5FCDAF"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Brh</w:t>
            </w:r>
          </w:p>
        </w:tc>
        <w:tc>
          <w:tcPr>
            <w:tcW w:w="436" w:type="dxa"/>
            <w:tcBorders>
              <w:top w:val="nil"/>
              <w:left w:val="nil"/>
              <w:bottom w:val="nil"/>
              <w:right w:val="nil"/>
            </w:tcBorders>
            <w:shd w:val="clear" w:color="auto" w:fill="auto"/>
            <w:noWrap/>
            <w:vAlign w:val="bottom"/>
            <w:hideMark/>
          </w:tcPr>
          <w:p w14:paraId="6962781B"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Brf</w:t>
            </w:r>
          </w:p>
        </w:tc>
      </w:tr>
      <w:tr w:rsidR="002618AC" w:rsidRPr="002618AC" w14:paraId="043E8373"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hideMark/>
          </w:tcPr>
          <w:p w14:paraId="6E6AF5BA" w14:textId="194D1478"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Ytterdörr</w:t>
            </w:r>
            <w:r w:rsidR="002A0892">
              <w:rPr>
                <w:rFonts w:ascii="Calibri" w:eastAsia="Times New Roman" w:hAnsi="Calibri" w:cs="Calibri"/>
                <w:color w:val="000000"/>
                <w:sz w:val="24"/>
                <w:szCs w:val="24"/>
                <w:lang w:eastAsia="sv-SE"/>
              </w:rPr>
              <w:t xml:space="preserve"> med tillhörande karm och </w:t>
            </w:r>
            <w:proofErr w:type="spellStart"/>
            <w:r w:rsidR="002A0892">
              <w:rPr>
                <w:rFonts w:ascii="Calibri" w:eastAsia="Times New Roman" w:hAnsi="Calibri" w:cs="Calibri"/>
                <w:color w:val="000000"/>
                <w:sz w:val="24"/>
                <w:szCs w:val="24"/>
                <w:lang w:eastAsia="sv-SE"/>
              </w:rPr>
              <w:t>tätiningslist</w:t>
            </w:r>
            <w:proofErr w:type="spellEnd"/>
            <w:r w:rsidR="002A0892">
              <w:rPr>
                <w:rFonts w:ascii="Calibri" w:eastAsia="Times New Roman" w:hAnsi="Calibri" w:cs="Calibri"/>
                <w:color w:val="000000"/>
                <w:sz w:val="24"/>
                <w:szCs w:val="24"/>
                <w:lang w:eastAsia="sv-SE"/>
              </w:rPr>
              <w:t xml:space="preserve"> </w:t>
            </w:r>
          </w:p>
        </w:tc>
        <w:tc>
          <w:tcPr>
            <w:tcW w:w="489" w:type="dxa"/>
            <w:tcBorders>
              <w:top w:val="single" w:sz="4" w:space="0" w:color="auto"/>
              <w:left w:val="nil"/>
              <w:bottom w:val="single" w:sz="4" w:space="0" w:color="auto"/>
              <w:right w:val="single" w:sz="4" w:space="0" w:color="auto"/>
            </w:tcBorders>
            <w:shd w:val="clear" w:color="auto" w:fill="auto"/>
            <w:noWrap/>
            <w:vAlign w:val="bottom"/>
            <w:hideMark/>
          </w:tcPr>
          <w:p w14:paraId="1861E2BA" w14:textId="694F7FF3"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7E43A5D9" w14:textId="1277A961"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r w:rsidR="00043F11">
              <w:rPr>
                <w:rFonts w:ascii="Calibri" w:eastAsia="Times New Roman" w:hAnsi="Calibri" w:cs="Calibri"/>
                <w:b/>
                <w:bCs/>
                <w:color w:val="0070C0"/>
                <w:sz w:val="24"/>
                <w:szCs w:val="24"/>
                <w:lang w:eastAsia="sv-SE"/>
              </w:rPr>
              <w:t>X</w:t>
            </w:r>
          </w:p>
        </w:tc>
      </w:tr>
      <w:tr w:rsidR="002A0892" w:rsidRPr="002618AC" w14:paraId="1C56CAC3"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tcPr>
          <w:p w14:paraId="26C158A8" w14:textId="4D69203B" w:rsidR="002A0892" w:rsidRPr="002618AC" w:rsidRDefault="002A0892" w:rsidP="002618AC">
            <w:pPr>
              <w:spacing w:after="0"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B</w:t>
            </w:r>
            <w:r w:rsidRPr="002618AC">
              <w:rPr>
                <w:rFonts w:ascii="Calibri" w:eastAsia="Times New Roman" w:hAnsi="Calibri" w:cs="Calibri"/>
                <w:color w:val="000000"/>
                <w:sz w:val="24"/>
                <w:szCs w:val="24"/>
                <w:lang w:eastAsia="sv-SE"/>
              </w:rPr>
              <w:t>alkong- och altandörrar med tillhörande karm</w:t>
            </w: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6272DA01" w14:textId="77777777" w:rsidR="002A0892" w:rsidRPr="002618AC" w:rsidRDefault="002A0892" w:rsidP="002618AC">
            <w:pPr>
              <w:spacing w:after="0" w:line="240" w:lineRule="auto"/>
              <w:jc w:val="center"/>
              <w:rPr>
                <w:rFonts w:ascii="Calibri" w:eastAsia="Times New Roman" w:hAnsi="Calibri" w:cs="Calibri"/>
                <w:b/>
                <w:bCs/>
                <w:color w:val="00B050"/>
                <w:sz w:val="24"/>
                <w:szCs w:val="24"/>
                <w:lang w:eastAsia="sv-SE"/>
              </w:rPr>
            </w:pPr>
          </w:p>
        </w:tc>
        <w:tc>
          <w:tcPr>
            <w:tcW w:w="436" w:type="dxa"/>
            <w:tcBorders>
              <w:top w:val="single" w:sz="4" w:space="0" w:color="auto"/>
              <w:left w:val="nil"/>
              <w:bottom w:val="single" w:sz="4" w:space="0" w:color="auto"/>
              <w:right w:val="single" w:sz="4" w:space="0" w:color="auto"/>
            </w:tcBorders>
            <w:shd w:val="clear" w:color="auto" w:fill="auto"/>
            <w:noWrap/>
            <w:vAlign w:val="bottom"/>
          </w:tcPr>
          <w:p w14:paraId="6B22424F" w14:textId="5A15F5D0" w:rsidR="002A0892" w:rsidRPr="002618AC" w:rsidRDefault="002A0892"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r>
              <w:rPr>
                <w:rFonts w:ascii="Calibri" w:eastAsia="Times New Roman" w:hAnsi="Calibri" w:cs="Calibri"/>
                <w:b/>
                <w:bCs/>
                <w:color w:val="0070C0"/>
                <w:sz w:val="24"/>
                <w:szCs w:val="24"/>
                <w:lang w:eastAsia="sv-SE"/>
              </w:rPr>
              <w:t>X</w:t>
            </w:r>
          </w:p>
        </w:tc>
      </w:tr>
      <w:tr w:rsidR="002618AC" w:rsidRPr="002618AC" w14:paraId="7F85423D" w14:textId="77777777" w:rsidTr="002A0892">
        <w:trPr>
          <w:trHeight w:val="680"/>
        </w:trPr>
        <w:tc>
          <w:tcPr>
            <w:tcW w:w="9353" w:type="dxa"/>
            <w:tcBorders>
              <w:top w:val="nil"/>
              <w:left w:val="single" w:sz="4" w:space="0" w:color="auto"/>
              <w:bottom w:val="single" w:sz="4" w:space="0" w:color="auto"/>
              <w:right w:val="single" w:sz="4" w:space="0" w:color="auto"/>
            </w:tcBorders>
            <w:shd w:val="clear" w:color="auto" w:fill="auto"/>
            <w:vAlign w:val="bottom"/>
            <w:hideMark/>
          </w:tcPr>
          <w:p w14:paraId="6D4591F1"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Till dörrar, fönster och inglasningspartier hörande beslag, handtag, låsanordningar, ringklocka, vädringsfilter och tätningslister</w:t>
            </w:r>
          </w:p>
        </w:tc>
        <w:tc>
          <w:tcPr>
            <w:tcW w:w="489" w:type="dxa"/>
            <w:tcBorders>
              <w:top w:val="nil"/>
              <w:left w:val="nil"/>
              <w:bottom w:val="single" w:sz="4" w:space="0" w:color="auto"/>
              <w:right w:val="single" w:sz="4" w:space="0" w:color="auto"/>
            </w:tcBorders>
            <w:shd w:val="clear" w:color="auto" w:fill="auto"/>
            <w:noWrap/>
            <w:vAlign w:val="bottom"/>
            <w:hideMark/>
          </w:tcPr>
          <w:p w14:paraId="20FCA91D"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17F07A01"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0B328F73"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hideMark/>
          </w:tcPr>
          <w:p w14:paraId="364B221C"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Fönsterkarmar och fönsterbågar</w:t>
            </w:r>
          </w:p>
        </w:tc>
        <w:tc>
          <w:tcPr>
            <w:tcW w:w="489" w:type="dxa"/>
            <w:tcBorders>
              <w:top w:val="nil"/>
              <w:left w:val="nil"/>
              <w:bottom w:val="single" w:sz="4" w:space="0" w:color="auto"/>
              <w:right w:val="single" w:sz="4" w:space="0" w:color="auto"/>
            </w:tcBorders>
            <w:shd w:val="clear" w:color="auto" w:fill="auto"/>
            <w:noWrap/>
            <w:vAlign w:val="bottom"/>
            <w:hideMark/>
          </w:tcPr>
          <w:p w14:paraId="7B686110"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36" w:type="dxa"/>
            <w:tcBorders>
              <w:top w:val="nil"/>
              <w:left w:val="nil"/>
              <w:bottom w:val="single" w:sz="4" w:space="0" w:color="auto"/>
              <w:right w:val="single" w:sz="4" w:space="0" w:color="auto"/>
            </w:tcBorders>
            <w:shd w:val="clear" w:color="auto" w:fill="auto"/>
            <w:noWrap/>
            <w:vAlign w:val="bottom"/>
            <w:hideMark/>
          </w:tcPr>
          <w:p w14:paraId="6E609B4B"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r w:rsidR="002618AC" w:rsidRPr="002618AC" w14:paraId="3769348C"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hideMark/>
          </w:tcPr>
          <w:p w14:paraId="2DB5E45A"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Glas i fönster, dörrar och inglasningspartier</w:t>
            </w:r>
          </w:p>
        </w:tc>
        <w:tc>
          <w:tcPr>
            <w:tcW w:w="489" w:type="dxa"/>
            <w:tcBorders>
              <w:top w:val="nil"/>
              <w:left w:val="nil"/>
              <w:bottom w:val="single" w:sz="4" w:space="0" w:color="auto"/>
              <w:right w:val="single" w:sz="4" w:space="0" w:color="auto"/>
            </w:tcBorders>
            <w:shd w:val="clear" w:color="auto" w:fill="auto"/>
            <w:noWrap/>
            <w:vAlign w:val="bottom"/>
            <w:hideMark/>
          </w:tcPr>
          <w:p w14:paraId="360625AA"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24DFC3D9"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79E4B5A8" w14:textId="77777777" w:rsidTr="002A0892">
        <w:trPr>
          <w:trHeight w:val="680"/>
        </w:trPr>
        <w:tc>
          <w:tcPr>
            <w:tcW w:w="9353" w:type="dxa"/>
            <w:tcBorders>
              <w:top w:val="nil"/>
              <w:left w:val="single" w:sz="4" w:space="0" w:color="auto"/>
              <w:bottom w:val="single" w:sz="4" w:space="0" w:color="auto"/>
              <w:right w:val="single" w:sz="4" w:space="0" w:color="auto"/>
            </w:tcBorders>
            <w:shd w:val="clear" w:color="auto" w:fill="auto"/>
            <w:vAlign w:val="bottom"/>
            <w:hideMark/>
          </w:tcPr>
          <w:p w14:paraId="5A11BB18"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Målning av utsidan av ytter-balkong- och altandörrar, fönsterbågar, dörr- och fönsterkarmar samt inglasningspartier</w:t>
            </w:r>
          </w:p>
        </w:tc>
        <w:tc>
          <w:tcPr>
            <w:tcW w:w="489" w:type="dxa"/>
            <w:tcBorders>
              <w:top w:val="nil"/>
              <w:left w:val="nil"/>
              <w:bottom w:val="single" w:sz="4" w:space="0" w:color="auto"/>
              <w:right w:val="single" w:sz="4" w:space="0" w:color="auto"/>
            </w:tcBorders>
            <w:shd w:val="clear" w:color="auto" w:fill="auto"/>
            <w:noWrap/>
            <w:vAlign w:val="bottom"/>
            <w:hideMark/>
          </w:tcPr>
          <w:p w14:paraId="7543788F"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36" w:type="dxa"/>
            <w:tcBorders>
              <w:top w:val="nil"/>
              <w:left w:val="nil"/>
              <w:bottom w:val="single" w:sz="4" w:space="0" w:color="auto"/>
              <w:right w:val="single" w:sz="4" w:space="0" w:color="auto"/>
            </w:tcBorders>
            <w:shd w:val="clear" w:color="auto" w:fill="auto"/>
            <w:noWrap/>
            <w:vAlign w:val="bottom"/>
            <w:hideMark/>
          </w:tcPr>
          <w:p w14:paraId="3874F4EB"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r w:rsidR="002618AC" w:rsidRPr="002618AC" w14:paraId="227A0600" w14:textId="77777777" w:rsidTr="002A0892">
        <w:trPr>
          <w:trHeight w:val="680"/>
        </w:trPr>
        <w:tc>
          <w:tcPr>
            <w:tcW w:w="9353" w:type="dxa"/>
            <w:tcBorders>
              <w:top w:val="nil"/>
              <w:left w:val="single" w:sz="4" w:space="0" w:color="auto"/>
              <w:bottom w:val="single" w:sz="4" w:space="0" w:color="auto"/>
              <w:right w:val="single" w:sz="4" w:space="0" w:color="auto"/>
            </w:tcBorders>
            <w:shd w:val="clear" w:color="auto" w:fill="auto"/>
            <w:vAlign w:val="bottom"/>
            <w:hideMark/>
          </w:tcPr>
          <w:p w14:paraId="5619E983"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Målning av insidan av ytter-balkong- och altandörrar, fönsterbågar, dörr- och fönsterkarmar samt inglasningspartier</w:t>
            </w:r>
          </w:p>
        </w:tc>
        <w:tc>
          <w:tcPr>
            <w:tcW w:w="489" w:type="dxa"/>
            <w:tcBorders>
              <w:top w:val="nil"/>
              <w:left w:val="nil"/>
              <w:bottom w:val="single" w:sz="4" w:space="0" w:color="auto"/>
              <w:right w:val="single" w:sz="4" w:space="0" w:color="auto"/>
            </w:tcBorders>
            <w:shd w:val="clear" w:color="auto" w:fill="auto"/>
            <w:noWrap/>
            <w:vAlign w:val="bottom"/>
            <w:hideMark/>
          </w:tcPr>
          <w:p w14:paraId="3B202D9E"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5C82D6DF"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2BB9AE53"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vAlign w:val="bottom"/>
            <w:hideMark/>
          </w:tcPr>
          <w:p w14:paraId="3E44F170"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Målning av radiatorer</w:t>
            </w:r>
          </w:p>
        </w:tc>
        <w:tc>
          <w:tcPr>
            <w:tcW w:w="489" w:type="dxa"/>
            <w:tcBorders>
              <w:top w:val="nil"/>
              <w:left w:val="nil"/>
              <w:bottom w:val="single" w:sz="4" w:space="0" w:color="auto"/>
              <w:right w:val="single" w:sz="4" w:space="0" w:color="auto"/>
            </w:tcBorders>
            <w:shd w:val="clear" w:color="auto" w:fill="auto"/>
            <w:noWrap/>
            <w:vAlign w:val="bottom"/>
            <w:hideMark/>
          </w:tcPr>
          <w:p w14:paraId="75EF1B71"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70FCC25F"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02C4320E"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hideMark/>
          </w:tcPr>
          <w:p w14:paraId="0D616AB7"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 xml:space="preserve">Lägenhetens innerdörrar med tillhörande karmar </w:t>
            </w:r>
          </w:p>
        </w:tc>
        <w:tc>
          <w:tcPr>
            <w:tcW w:w="489" w:type="dxa"/>
            <w:tcBorders>
              <w:top w:val="nil"/>
              <w:left w:val="nil"/>
              <w:bottom w:val="single" w:sz="4" w:space="0" w:color="auto"/>
              <w:right w:val="single" w:sz="4" w:space="0" w:color="auto"/>
            </w:tcBorders>
            <w:shd w:val="clear" w:color="auto" w:fill="auto"/>
            <w:noWrap/>
            <w:vAlign w:val="bottom"/>
            <w:hideMark/>
          </w:tcPr>
          <w:p w14:paraId="6D47A9AC"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7145185A"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7E6AD918" w14:textId="77777777" w:rsidTr="002A0892">
        <w:trPr>
          <w:trHeight w:val="340"/>
        </w:trPr>
        <w:tc>
          <w:tcPr>
            <w:tcW w:w="9353" w:type="dxa"/>
            <w:tcBorders>
              <w:top w:val="nil"/>
              <w:left w:val="single" w:sz="4" w:space="0" w:color="auto"/>
              <w:bottom w:val="nil"/>
              <w:right w:val="single" w:sz="4" w:space="0" w:color="auto"/>
            </w:tcBorders>
            <w:shd w:val="clear" w:color="auto" w:fill="auto"/>
            <w:noWrap/>
            <w:vAlign w:val="bottom"/>
            <w:hideMark/>
          </w:tcPr>
          <w:p w14:paraId="3BC0F237"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Brevlåda</w:t>
            </w:r>
          </w:p>
        </w:tc>
        <w:tc>
          <w:tcPr>
            <w:tcW w:w="489" w:type="dxa"/>
            <w:tcBorders>
              <w:top w:val="nil"/>
              <w:left w:val="nil"/>
              <w:bottom w:val="nil"/>
              <w:right w:val="single" w:sz="4" w:space="0" w:color="auto"/>
            </w:tcBorders>
            <w:shd w:val="clear" w:color="auto" w:fill="auto"/>
            <w:noWrap/>
            <w:vAlign w:val="bottom"/>
            <w:hideMark/>
          </w:tcPr>
          <w:p w14:paraId="74190B7C"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7FDA8D47"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74C44EEF" w14:textId="77777777" w:rsidTr="002A0892">
        <w:trPr>
          <w:trHeight w:val="200"/>
        </w:trPr>
        <w:tc>
          <w:tcPr>
            <w:tcW w:w="9353" w:type="dxa"/>
            <w:tcBorders>
              <w:top w:val="single" w:sz="4" w:space="0" w:color="auto"/>
              <w:left w:val="nil"/>
              <w:bottom w:val="nil"/>
              <w:right w:val="nil"/>
            </w:tcBorders>
            <w:shd w:val="clear" w:color="auto" w:fill="auto"/>
            <w:noWrap/>
            <w:vAlign w:val="bottom"/>
            <w:hideMark/>
          </w:tcPr>
          <w:p w14:paraId="64177B1B"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 </w:t>
            </w:r>
          </w:p>
        </w:tc>
        <w:tc>
          <w:tcPr>
            <w:tcW w:w="489" w:type="dxa"/>
            <w:tcBorders>
              <w:top w:val="single" w:sz="4" w:space="0" w:color="auto"/>
              <w:left w:val="nil"/>
              <w:bottom w:val="nil"/>
              <w:right w:val="nil"/>
            </w:tcBorders>
            <w:shd w:val="clear" w:color="auto" w:fill="auto"/>
            <w:noWrap/>
            <w:vAlign w:val="bottom"/>
            <w:hideMark/>
          </w:tcPr>
          <w:p w14:paraId="73DAB1B8"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36" w:type="dxa"/>
            <w:tcBorders>
              <w:top w:val="nil"/>
              <w:left w:val="nil"/>
              <w:bottom w:val="nil"/>
              <w:right w:val="nil"/>
            </w:tcBorders>
            <w:shd w:val="clear" w:color="auto" w:fill="auto"/>
            <w:noWrap/>
            <w:vAlign w:val="bottom"/>
            <w:hideMark/>
          </w:tcPr>
          <w:p w14:paraId="27E0C3CD"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0C722AE9" w14:textId="77777777" w:rsidTr="002A0892">
        <w:trPr>
          <w:trHeight w:val="340"/>
        </w:trPr>
        <w:tc>
          <w:tcPr>
            <w:tcW w:w="9353" w:type="dxa"/>
            <w:tcBorders>
              <w:top w:val="nil"/>
              <w:left w:val="nil"/>
              <w:bottom w:val="single" w:sz="4" w:space="0" w:color="auto"/>
              <w:right w:val="nil"/>
            </w:tcBorders>
            <w:shd w:val="clear" w:color="auto" w:fill="auto"/>
            <w:noWrap/>
            <w:vAlign w:val="bottom"/>
            <w:hideMark/>
          </w:tcPr>
          <w:p w14:paraId="2A152142"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r w:rsidRPr="002618AC">
              <w:rPr>
                <w:rFonts w:ascii="Calibri" w:eastAsia="Times New Roman" w:hAnsi="Calibri" w:cs="Calibri"/>
                <w:b/>
                <w:bCs/>
                <w:color w:val="000000"/>
                <w:sz w:val="24"/>
                <w:szCs w:val="24"/>
                <w:lang w:eastAsia="sv-SE"/>
              </w:rPr>
              <w:t xml:space="preserve">Golv, väggar och innertak                                     </w:t>
            </w:r>
          </w:p>
        </w:tc>
        <w:tc>
          <w:tcPr>
            <w:tcW w:w="489" w:type="dxa"/>
            <w:tcBorders>
              <w:top w:val="nil"/>
              <w:left w:val="nil"/>
              <w:bottom w:val="single" w:sz="4" w:space="0" w:color="auto"/>
              <w:right w:val="nil"/>
            </w:tcBorders>
            <w:shd w:val="clear" w:color="auto" w:fill="auto"/>
            <w:noWrap/>
            <w:vAlign w:val="bottom"/>
            <w:hideMark/>
          </w:tcPr>
          <w:p w14:paraId="07A9B354"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36" w:type="dxa"/>
            <w:tcBorders>
              <w:top w:val="nil"/>
              <w:left w:val="nil"/>
              <w:bottom w:val="single" w:sz="4" w:space="0" w:color="auto"/>
              <w:right w:val="nil"/>
            </w:tcBorders>
            <w:shd w:val="clear" w:color="auto" w:fill="auto"/>
            <w:noWrap/>
            <w:vAlign w:val="bottom"/>
            <w:hideMark/>
          </w:tcPr>
          <w:p w14:paraId="14514288"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59AA075C" w14:textId="77777777" w:rsidTr="002A0892">
        <w:trPr>
          <w:trHeight w:val="680"/>
        </w:trPr>
        <w:tc>
          <w:tcPr>
            <w:tcW w:w="9353" w:type="dxa"/>
            <w:tcBorders>
              <w:top w:val="nil"/>
              <w:left w:val="single" w:sz="4" w:space="0" w:color="auto"/>
              <w:bottom w:val="single" w:sz="4" w:space="0" w:color="auto"/>
              <w:right w:val="single" w:sz="4" w:space="0" w:color="auto"/>
            </w:tcBorders>
            <w:shd w:val="clear" w:color="auto" w:fill="auto"/>
            <w:vAlign w:val="bottom"/>
            <w:hideMark/>
          </w:tcPr>
          <w:p w14:paraId="12E4D569"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Ytskikten samt underliggande skikt som krävs för att anbringa ytbeläggning på ett fackmannamässigt sätt på rummens golv, väggar och tak</w:t>
            </w:r>
          </w:p>
        </w:tc>
        <w:tc>
          <w:tcPr>
            <w:tcW w:w="489" w:type="dxa"/>
            <w:tcBorders>
              <w:top w:val="nil"/>
              <w:left w:val="nil"/>
              <w:bottom w:val="single" w:sz="4" w:space="0" w:color="auto"/>
              <w:right w:val="single" w:sz="4" w:space="0" w:color="auto"/>
            </w:tcBorders>
            <w:shd w:val="clear" w:color="auto" w:fill="auto"/>
            <w:noWrap/>
            <w:vAlign w:val="bottom"/>
            <w:hideMark/>
          </w:tcPr>
          <w:p w14:paraId="6FDBC96D"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5DCB41D9"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2DE3178E"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hideMark/>
          </w:tcPr>
          <w:p w14:paraId="6AE932FB"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Underliggande stomme</w:t>
            </w:r>
          </w:p>
        </w:tc>
        <w:tc>
          <w:tcPr>
            <w:tcW w:w="489" w:type="dxa"/>
            <w:tcBorders>
              <w:top w:val="nil"/>
              <w:left w:val="nil"/>
              <w:bottom w:val="single" w:sz="4" w:space="0" w:color="auto"/>
              <w:right w:val="single" w:sz="4" w:space="0" w:color="auto"/>
            </w:tcBorders>
            <w:shd w:val="clear" w:color="auto" w:fill="auto"/>
            <w:noWrap/>
            <w:vAlign w:val="bottom"/>
            <w:hideMark/>
          </w:tcPr>
          <w:p w14:paraId="0F55A9DE"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36" w:type="dxa"/>
            <w:tcBorders>
              <w:top w:val="nil"/>
              <w:left w:val="nil"/>
              <w:bottom w:val="single" w:sz="4" w:space="0" w:color="auto"/>
              <w:right w:val="single" w:sz="4" w:space="0" w:color="auto"/>
            </w:tcBorders>
            <w:shd w:val="clear" w:color="auto" w:fill="auto"/>
            <w:noWrap/>
            <w:vAlign w:val="bottom"/>
            <w:hideMark/>
          </w:tcPr>
          <w:p w14:paraId="646265AA"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r w:rsidR="002618AC" w:rsidRPr="002618AC" w14:paraId="321F36B5"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hideMark/>
          </w:tcPr>
          <w:p w14:paraId="7C0B7288"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Lister, foder, socklar, trösklar och stuckaturer</w:t>
            </w:r>
          </w:p>
        </w:tc>
        <w:tc>
          <w:tcPr>
            <w:tcW w:w="489" w:type="dxa"/>
            <w:tcBorders>
              <w:top w:val="nil"/>
              <w:left w:val="nil"/>
              <w:bottom w:val="single" w:sz="4" w:space="0" w:color="auto"/>
              <w:right w:val="single" w:sz="4" w:space="0" w:color="auto"/>
            </w:tcBorders>
            <w:shd w:val="clear" w:color="auto" w:fill="auto"/>
            <w:noWrap/>
            <w:vAlign w:val="bottom"/>
            <w:hideMark/>
          </w:tcPr>
          <w:p w14:paraId="5E35C457"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4FBA1E0A"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1A7E6150" w14:textId="77777777" w:rsidTr="002A0892">
        <w:trPr>
          <w:trHeight w:val="200"/>
        </w:trPr>
        <w:tc>
          <w:tcPr>
            <w:tcW w:w="9353" w:type="dxa"/>
            <w:tcBorders>
              <w:top w:val="nil"/>
              <w:left w:val="nil"/>
              <w:bottom w:val="nil"/>
              <w:right w:val="nil"/>
            </w:tcBorders>
            <w:shd w:val="clear" w:color="auto" w:fill="auto"/>
            <w:noWrap/>
            <w:vAlign w:val="bottom"/>
            <w:hideMark/>
          </w:tcPr>
          <w:p w14:paraId="728285C2"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p>
        </w:tc>
        <w:tc>
          <w:tcPr>
            <w:tcW w:w="489" w:type="dxa"/>
            <w:tcBorders>
              <w:top w:val="nil"/>
              <w:left w:val="nil"/>
              <w:bottom w:val="nil"/>
              <w:right w:val="nil"/>
            </w:tcBorders>
            <w:shd w:val="clear" w:color="auto" w:fill="auto"/>
            <w:noWrap/>
            <w:vAlign w:val="bottom"/>
            <w:hideMark/>
          </w:tcPr>
          <w:p w14:paraId="145252AC" w14:textId="77777777" w:rsidR="002618AC" w:rsidRPr="002618AC" w:rsidRDefault="002618AC" w:rsidP="002618AC">
            <w:pPr>
              <w:spacing w:after="0" w:line="240" w:lineRule="auto"/>
              <w:rPr>
                <w:rFonts w:ascii="Times New Roman" w:eastAsia="Times New Roman" w:hAnsi="Times New Roman" w:cs="Times New Roman"/>
                <w:sz w:val="24"/>
                <w:szCs w:val="24"/>
                <w:lang w:eastAsia="sv-SE"/>
              </w:rPr>
            </w:pPr>
          </w:p>
        </w:tc>
        <w:tc>
          <w:tcPr>
            <w:tcW w:w="436" w:type="dxa"/>
            <w:tcBorders>
              <w:top w:val="nil"/>
              <w:left w:val="nil"/>
              <w:bottom w:val="nil"/>
              <w:right w:val="nil"/>
            </w:tcBorders>
            <w:shd w:val="clear" w:color="auto" w:fill="auto"/>
            <w:noWrap/>
            <w:vAlign w:val="bottom"/>
            <w:hideMark/>
          </w:tcPr>
          <w:p w14:paraId="353A593E" w14:textId="77777777" w:rsidR="002618AC" w:rsidRPr="002618AC" w:rsidRDefault="002618AC" w:rsidP="002618AC">
            <w:pPr>
              <w:spacing w:after="0" w:line="240" w:lineRule="auto"/>
              <w:jc w:val="center"/>
              <w:rPr>
                <w:rFonts w:ascii="Times New Roman" w:eastAsia="Times New Roman" w:hAnsi="Times New Roman" w:cs="Times New Roman"/>
                <w:sz w:val="24"/>
                <w:szCs w:val="24"/>
                <w:lang w:eastAsia="sv-SE"/>
              </w:rPr>
            </w:pPr>
          </w:p>
        </w:tc>
      </w:tr>
      <w:tr w:rsidR="002618AC" w:rsidRPr="002618AC" w14:paraId="66DBC12D" w14:textId="77777777" w:rsidTr="002A0892">
        <w:trPr>
          <w:trHeight w:val="340"/>
        </w:trPr>
        <w:tc>
          <w:tcPr>
            <w:tcW w:w="9353" w:type="dxa"/>
            <w:tcBorders>
              <w:top w:val="nil"/>
              <w:left w:val="nil"/>
              <w:bottom w:val="single" w:sz="4" w:space="0" w:color="auto"/>
              <w:right w:val="nil"/>
            </w:tcBorders>
            <w:shd w:val="clear" w:color="auto" w:fill="auto"/>
            <w:noWrap/>
            <w:vAlign w:val="bottom"/>
            <w:hideMark/>
          </w:tcPr>
          <w:p w14:paraId="7D67FFF8"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r w:rsidRPr="002618AC">
              <w:rPr>
                <w:rFonts w:ascii="Calibri" w:eastAsia="Times New Roman" w:hAnsi="Calibri" w:cs="Calibri"/>
                <w:b/>
                <w:bCs/>
                <w:color w:val="000000"/>
                <w:sz w:val="24"/>
                <w:szCs w:val="24"/>
                <w:lang w:eastAsia="sv-SE"/>
              </w:rPr>
              <w:t>Förråd mm</w:t>
            </w:r>
          </w:p>
        </w:tc>
        <w:tc>
          <w:tcPr>
            <w:tcW w:w="489" w:type="dxa"/>
            <w:tcBorders>
              <w:top w:val="nil"/>
              <w:left w:val="nil"/>
              <w:bottom w:val="single" w:sz="4" w:space="0" w:color="auto"/>
              <w:right w:val="nil"/>
            </w:tcBorders>
            <w:shd w:val="clear" w:color="auto" w:fill="auto"/>
            <w:noWrap/>
            <w:vAlign w:val="bottom"/>
            <w:hideMark/>
          </w:tcPr>
          <w:p w14:paraId="19D3B8FE"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36" w:type="dxa"/>
            <w:tcBorders>
              <w:top w:val="nil"/>
              <w:left w:val="nil"/>
              <w:bottom w:val="single" w:sz="4" w:space="0" w:color="auto"/>
              <w:right w:val="nil"/>
            </w:tcBorders>
            <w:shd w:val="clear" w:color="auto" w:fill="auto"/>
            <w:noWrap/>
            <w:vAlign w:val="bottom"/>
            <w:hideMark/>
          </w:tcPr>
          <w:p w14:paraId="6A6CB154"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35D46ACF" w14:textId="77777777" w:rsidTr="002A0892">
        <w:trPr>
          <w:trHeight w:val="680"/>
        </w:trPr>
        <w:tc>
          <w:tcPr>
            <w:tcW w:w="9353" w:type="dxa"/>
            <w:tcBorders>
              <w:top w:val="nil"/>
              <w:left w:val="single" w:sz="4" w:space="0" w:color="auto"/>
              <w:bottom w:val="single" w:sz="4" w:space="0" w:color="auto"/>
              <w:right w:val="single" w:sz="4" w:space="0" w:color="auto"/>
            </w:tcBorders>
            <w:shd w:val="clear" w:color="auto" w:fill="auto"/>
            <w:vAlign w:val="bottom"/>
            <w:hideMark/>
          </w:tcPr>
          <w:p w14:paraId="178EB723"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Förråd som tillhör lägenheten. För dessa utrymmen gäller samma regler som för lägenhet beträffande golv, väggar, tak, dörrar, inredning mm</w:t>
            </w:r>
          </w:p>
        </w:tc>
        <w:tc>
          <w:tcPr>
            <w:tcW w:w="489" w:type="dxa"/>
            <w:tcBorders>
              <w:top w:val="nil"/>
              <w:left w:val="nil"/>
              <w:bottom w:val="single" w:sz="4" w:space="0" w:color="auto"/>
              <w:right w:val="single" w:sz="4" w:space="0" w:color="auto"/>
            </w:tcBorders>
            <w:shd w:val="clear" w:color="auto" w:fill="auto"/>
            <w:noWrap/>
            <w:vAlign w:val="bottom"/>
            <w:hideMark/>
          </w:tcPr>
          <w:p w14:paraId="591480BF"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36" w:type="dxa"/>
            <w:tcBorders>
              <w:top w:val="nil"/>
              <w:left w:val="nil"/>
              <w:bottom w:val="single" w:sz="4" w:space="0" w:color="auto"/>
              <w:right w:val="single" w:sz="4" w:space="0" w:color="auto"/>
            </w:tcBorders>
            <w:shd w:val="clear" w:color="auto" w:fill="auto"/>
            <w:noWrap/>
            <w:vAlign w:val="bottom"/>
            <w:hideMark/>
          </w:tcPr>
          <w:p w14:paraId="029C00B9"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789766C6" w14:textId="77777777" w:rsidTr="002A0892">
        <w:trPr>
          <w:trHeight w:val="340"/>
        </w:trPr>
        <w:tc>
          <w:tcPr>
            <w:tcW w:w="9353" w:type="dxa"/>
            <w:tcBorders>
              <w:top w:val="nil"/>
              <w:left w:val="single" w:sz="4" w:space="0" w:color="auto"/>
              <w:bottom w:val="single" w:sz="4" w:space="0" w:color="auto"/>
              <w:right w:val="single" w:sz="4" w:space="0" w:color="auto"/>
            </w:tcBorders>
            <w:shd w:val="clear" w:color="auto" w:fill="auto"/>
            <w:noWrap/>
            <w:vAlign w:val="bottom"/>
            <w:hideMark/>
          </w:tcPr>
          <w:p w14:paraId="31126A7C"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Gemensamma soputrymmen, verktygsbod och cykelförråd</w:t>
            </w:r>
          </w:p>
        </w:tc>
        <w:tc>
          <w:tcPr>
            <w:tcW w:w="489" w:type="dxa"/>
            <w:tcBorders>
              <w:top w:val="nil"/>
              <w:left w:val="nil"/>
              <w:bottom w:val="single" w:sz="4" w:space="0" w:color="auto"/>
              <w:right w:val="single" w:sz="4" w:space="0" w:color="auto"/>
            </w:tcBorders>
            <w:shd w:val="clear" w:color="auto" w:fill="auto"/>
            <w:noWrap/>
            <w:vAlign w:val="bottom"/>
            <w:hideMark/>
          </w:tcPr>
          <w:p w14:paraId="2A8BD504"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36" w:type="dxa"/>
            <w:tcBorders>
              <w:top w:val="nil"/>
              <w:left w:val="nil"/>
              <w:bottom w:val="single" w:sz="4" w:space="0" w:color="auto"/>
              <w:right w:val="single" w:sz="4" w:space="0" w:color="auto"/>
            </w:tcBorders>
            <w:shd w:val="clear" w:color="auto" w:fill="auto"/>
            <w:noWrap/>
            <w:vAlign w:val="bottom"/>
            <w:hideMark/>
          </w:tcPr>
          <w:p w14:paraId="5177B63F"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bl>
    <w:p w14:paraId="634EBC9A" w14:textId="17841F48" w:rsidR="002618AC" w:rsidRPr="002618AC" w:rsidRDefault="002A0892" w:rsidP="002A0892">
      <w:pPr>
        <w:tabs>
          <w:tab w:val="left" w:pos="7760"/>
        </w:tabs>
        <w:rPr>
          <w:sz w:val="24"/>
          <w:szCs w:val="24"/>
        </w:rPr>
      </w:pPr>
      <w:r>
        <w:rPr>
          <w:sz w:val="24"/>
          <w:szCs w:val="24"/>
        </w:rPr>
        <w:tab/>
      </w:r>
    </w:p>
    <w:tbl>
      <w:tblPr>
        <w:tblW w:w="10260" w:type="dxa"/>
        <w:tblCellMar>
          <w:left w:w="70" w:type="dxa"/>
          <w:right w:w="70" w:type="dxa"/>
        </w:tblCellMar>
        <w:tblLook w:val="04A0" w:firstRow="1" w:lastRow="0" w:firstColumn="1" w:lastColumn="0" w:noHBand="0" w:noVBand="1"/>
      </w:tblPr>
      <w:tblGrid>
        <w:gridCol w:w="9364"/>
        <w:gridCol w:w="489"/>
        <w:gridCol w:w="436"/>
      </w:tblGrid>
      <w:tr w:rsidR="002618AC" w:rsidRPr="002618AC" w14:paraId="4079B5A2" w14:textId="77777777" w:rsidTr="002618AC">
        <w:trPr>
          <w:trHeight w:val="350"/>
        </w:trPr>
        <w:tc>
          <w:tcPr>
            <w:tcW w:w="10260" w:type="dxa"/>
            <w:gridSpan w:val="3"/>
            <w:tcBorders>
              <w:top w:val="nil"/>
              <w:left w:val="nil"/>
              <w:bottom w:val="nil"/>
              <w:right w:val="nil"/>
            </w:tcBorders>
            <w:shd w:val="clear" w:color="auto" w:fill="auto"/>
            <w:noWrap/>
            <w:vAlign w:val="bottom"/>
            <w:hideMark/>
          </w:tcPr>
          <w:p w14:paraId="5EA657C1" w14:textId="77777777" w:rsidR="00E035E0" w:rsidRDefault="002618AC" w:rsidP="002618AC">
            <w:pPr>
              <w:spacing w:after="0" w:line="240" w:lineRule="auto"/>
              <w:rPr>
                <w:rFonts w:ascii="Calibri" w:eastAsia="Times New Roman" w:hAnsi="Calibri" w:cs="Calibri"/>
                <w:b/>
                <w:bCs/>
                <w:color w:val="00B050"/>
                <w:sz w:val="24"/>
                <w:szCs w:val="24"/>
                <w:lang w:eastAsia="sv-SE"/>
              </w:rPr>
            </w:pPr>
            <w:r>
              <w:rPr>
                <w:rFonts w:ascii="Calibri" w:eastAsia="Times New Roman" w:hAnsi="Calibri" w:cs="Calibri"/>
                <w:b/>
                <w:bCs/>
                <w:color w:val="00B050"/>
                <w:sz w:val="24"/>
                <w:szCs w:val="24"/>
                <w:lang w:eastAsia="sv-SE"/>
              </w:rPr>
              <w:lastRenderedPageBreak/>
              <w:t xml:space="preserve">                       </w:t>
            </w:r>
            <w:r w:rsidR="00E035E0">
              <w:rPr>
                <w:rFonts w:ascii="Calibri" w:eastAsia="Times New Roman" w:hAnsi="Calibri" w:cs="Calibri"/>
                <w:b/>
                <w:bCs/>
                <w:color w:val="00B050"/>
                <w:sz w:val="24"/>
                <w:szCs w:val="24"/>
                <w:lang w:eastAsia="sv-SE"/>
              </w:rPr>
              <w:t xml:space="preserve">                           </w:t>
            </w:r>
          </w:p>
          <w:p w14:paraId="2E8171F6" w14:textId="77777777" w:rsidR="002618AC" w:rsidRDefault="00555EBE" w:rsidP="002618AC">
            <w:pPr>
              <w:spacing w:after="0" w:line="240" w:lineRule="auto"/>
              <w:rPr>
                <w:rFonts w:ascii="Calibri" w:eastAsia="Times New Roman" w:hAnsi="Calibri" w:cs="Calibri"/>
                <w:b/>
                <w:bCs/>
                <w:color w:val="0070C0"/>
                <w:sz w:val="24"/>
                <w:szCs w:val="24"/>
                <w:lang w:eastAsia="sv-SE"/>
              </w:rPr>
            </w:pPr>
            <w:r>
              <w:rPr>
                <w:rFonts w:ascii="Calibri" w:eastAsia="Times New Roman" w:hAnsi="Calibri" w:cs="Calibri"/>
                <w:b/>
                <w:bCs/>
                <w:color w:val="00B050"/>
                <w:sz w:val="24"/>
                <w:szCs w:val="24"/>
                <w:lang w:eastAsia="sv-SE"/>
              </w:rPr>
              <w:t xml:space="preserve">     </w:t>
            </w:r>
            <w:r w:rsidR="00E035E0">
              <w:rPr>
                <w:rFonts w:ascii="Calibri" w:eastAsia="Times New Roman" w:hAnsi="Calibri" w:cs="Calibri"/>
                <w:b/>
                <w:bCs/>
                <w:color w:val="00B050"/>
                <w:sz w:val="24"/>
                <w:szCs w:val="24"/>
                <w:lang w:eastAsia="sv-SE"/>
              </w:rPr>
              <w:t xml:space="preserve">                                                </w:t>
            </w:r>
            <w:r w:rsidR="002618AC" w:rsidRPr="002618AC">
              <w:rPr>
                <w:rFonts w:ascii="Calibri" w:eastAsia="Times New Roman" w:hAnsi="Calibri" w:cs="Calibri"/>
                <w:b/>
                <w:bCs/>
                <w:color w:val="00B050"/>
                <w:sz w:val="24"/>
                <w:szCs w:val="24"/>
                <w:lang w:eastAsia="sv-SE"/>
              </w:rPr>
              <w:t>Bostad</w:t>
            </w:r>
            <w:r w:rsidR="0081047D">
              <w:rPr>
                <w:rFonts w:ascii="Calibri" w:eastAsia="Times New Roman" w:hAnsi="Calibri" w:cs="Calibri"/>
                <w:b/>
                <w:bCs/>
                <w:color w:val="00B050"/>
                <w:sz w:val="24"/>
                <w:szCs w:val="24"/>
                <w:lang w:eastAsia="sv-SE"/>
              </w:rPr>
              <w:t>s</w:t>
            </w:r>
            <w:r w:rsidR="002618AC" w:rsidRPr="002618AC">
              <w:rPr>
                <w:rFonts w:ascii="Calibri" w:eastAsia="Times New Roman" w:hAnsi="Calibri" w:cs="Calibri"/>
                <w:b/>
                <w:bCs/>
                <w:color w:val="00B050"/>
                <w:sz w:val="24"/>
                <w:szCs w:val="24"/>
                <w:lang w:eastAsia="sv-SE"/>
              </w:rPr>
              <w:t xml:space="preserve">rättshavaren, Brh </w:t>
            </w:r>
            <w:r w:rsidR="002618AC" w:rsidRPr="002618AC">
              <w:rPr>
                <w:rFonts w:ascii="Calibri" w:eastAsia="Times New Roman" w:hAnsi="Calibri" w:cs="Calibri"/>
                <w:b/>
                <w:bCs/>
                <w:color w:val="000000"/>
                <w:sz w:val="24"/>
                <w:szCs w:val="24"/>
                <w:lang w:eastAsia="sv-SE"/>
              </w:rPr>
              <w:t xml:space="preserve"> </w:t>
            </w:r>
            <w:r w:rsidR="0081047D">
              <w:rPr>
                <w:rFonts w:ascii="Calibri" w:eastAsia="Times New Roman" w:hAnsi="Calibri" w:cs="Calibri"/>
                <w:b/>
                <w:bCs/>
                <w:color w:val="000000"/>
                <w:sz w:val="24"/>
                <w:szCs w:val="24"/>
                <w:lang w:eastAsia="sv-SE"/>
              </w:rPr>
              <w:t xml:space="preserve"> </w:t>
            </w:r>
            <w:r w:rsidR="002618AC" w:rsidRPr="002618AC">
              <w:rPr>
                <w:rFonts w:ascii="Calibri" w:eastAsia="Times New Roman" w:hAnsi="Calibri" w:cs="Calibri"/>
                <w:b/>
                <w:bCs/>
                <w:color w:val="0070C0"/>
                <w:sz w:val="24"/>
                <w:szCs w:val="24"/>
                <w:lang w:eastAsia="sv-SE"/>
              </w:rPr>
              <w:t>Bostadsrätt</w:t>
            </w:r>
            <w:r w:rsidR="0081047D">
              <w:rPr>
                <w:rFonts w:ascii="Calibri" w:eastAsia="Times New Roman" w:hAnsi="Calibri" w:cs="Calibri"/>
                <w:b/>
                <w:bCs/>
                <w:color w:val="0070C0"/>
                <w:sz w:val="24"/>
                <w:szCs w:val="24"/>
                <w:lang w:eastAsia="sv-SE"/>
              </w:rPr>
              <w:t>s</w:t>
            </w:r>
            <w:r w:rsidR="002618AC" w:rsidRPr="002618AC">
              <w:rPr>
                <w:rFonts w:ascii="Calibri" w:eastAsia="Times New Roman" w:hAnsi="Calibri" w:cs="Calibri"/>
                <w:b/>
                <w:bCs/>
                <w:color w:val="0070C0"/>
                <w:sz w:val="24"/>
                <w:szCs w:val="24"/>
                <w:lang w:eastAsia="sv-SE"/>
              </w:rPr>
              <w:t>föreningen, Brf</w:t>
            </w:r>
          </w:p>
          <w:p w14:paraId="36FDC4F5" w14:textId="77777777" w:rsidR="002618AC" w:rsidRPr="002618AC" w:rsidRDefault="002618AC" w:rsidP="002618AC">
            <w:pPr>
              <w:spacing w:after="0" w:line="240" w:lineRule="auto"/>
              <w:jc w:val="center"/>
              <w:rPr>
                <w:rFonts w:ascii="Calibri" w:eastAsia="Times New Roman" w:hAnsi="Calibri" w:cs="Calibri"/>
                <w:b/>
                <w:bCs/>
                <w:color w:val="000000"/>
                <w:sz w:val="24"/>
                <w:szCs w:val="24"/>
                <w:lang w:eastAsia="sv-SE"/>
              </w:rPr>
            </w:pPr>
          </w:p>
        </w:tc>
      </w:tr>
      <w:tr w:rsidR="002618AC" w:rsidRPr="002618AC" w14:paraId="47662336" w14:textId="77777777" w:rsidTr="002618AC">
        <w:trPr>
          <w:trHeight w:val="340"/>
        </w:trPr>
        <w:tc>
          <w:tcPr>
            <w:tcW w:w="9364" w:type="dxa"/>
            <w:tcBorders>
              <w:top w:val="nil"/>
              <w:left w:val="nil"/>
              <w:bottom w:val="nil"/>
              <w:right w:val="nil"/>
            </w:tcBorders>
            <w:shd w:val="clear" w:color="auto" w:fill="auto"/>
            <w:noWrap/>
            <w:vAlign w:val="bottom"/>
            <w:hideMark/>
          </w:tcPr>
          <w:p w14:paraId="1839DE66"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r w:rsidRPr="002618AC">
              <w:rPr>
                <w:rFonts w:ascii="Calibri" w:eastAsia="Times New Roman" w:hAnsi="Calibri" w:cs="Calibri"/>
                <w:b/>
                <w:bCs/>
                <w:color w:val="000000"/>
                <w:sz w:val="24"/>
                <w:szCs w:val="24"/>
                <w:lang w:eastAsia="sv-SE"/>
              </w:rPr>
              <w:t xml:space="preserve">VVS-artiklar, våtutrymmen och kök     </w:t>
            </w:r>
          </w:p>
        </w:tc>
        <w:tc>
          <w:tcPr>
            <w:tcW w:w="482" w:type="dxa"/>
            <w:tcBorders>
              <w:top w:val="nil"/>
              <w:left w:val="nil"/>
              <w:bottom w:val="nil"/>
              <w:right w:val="nil"/>
            </w:tcBorders>
            <w:shd w:val="clear" w:color="auto" w:fill="auto"/>
            <w:noWrap/>
            <w:vAlign w:val="bottom"/>
            <w:hideMark/>
          </w:tcPr>
          <w:p w14:paraId="7F159AA9"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Brh</w:t>
            </w:r>
          </w:p>
        </w:tc>
        <w:tc>
          <w:tcPr>
            <w:tcW w:w="414" w:type="dxa"/>
            <w:tcBorders>
              <w:top w:val="nil"/>
              <w:left w:val="nil"/>
              <w:bottom w:val="nil"/>
              <w:right w:val="nil"/>
            </w:tcBorders>
            <w:shd w:val="clear" w:color="auto" w:fill="auto"/>
            <w:noWrap/>
            <w:vAlign w:val="bottom"/>
            <w:hideMark/>
          </w:tcPr>
          <w:p w14:paraId="7ADB3AA7"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Brf</w:t>
            </w:r>
          </w:p>
        </w:tc>
      </w:tr>
      <w:tr w:rsidR="002618AC" w:rsidRPr="002618AC" w14:paraId="0810BEE2" w14:textId="77777777" w:rsidTr="002618AC">
        <w:trPr>
          <w:trHeight w:val="340"/>
        </w:trPr>
        <w:tc>
          <w:tcPr>
            <w:tcW w:w="9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1A2EA"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Ytskikt och underliggande tätskikt (fuktisolerande skikt) på golv och väggar</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20B3ABC0"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single" w:sz="4" w:space="0" w:color="auto"/>
              <w:left w:val="nil"/>
              <w:bottom w:val="single" w:sz="4" w:space="0" w:color="auto"/>
              <w:right w:val="single" w:sz="4" w:space="0" w:color="auto"/>
            </w:tcBorders>
            <w:shd w:val="clear" w:color="auto" w:fill="auto"/>
            <w:noWrap/>
            <w:vAlign w:val="bottom"/>
            <w:hideMark/>
          </w:tcPr>
          <w:p w14:paraId="27D095D4"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0DE71DB2" w14:textId="77777777" w:rsidTr="002618AC">
        <w:trPr>
          <w:trHeight w:val="37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0577A7EA"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Inredning och utrustning i kök, badrum och övriga utrymmen tillhörande lägenheten</w:t>
            </w:r>
          </w:p>
        </w:tc>
        <w:tc>
          <w:tcPr>
            <w:tcW w:w="482" w:type="dxa"/>
            <w:tcBorders>
              <w:top w:val="nil"/>
              <w:left w:val="nil"/>
              <w:bottom w:val="single" w:sz="4" w:space="0" w:color="auto"/>
              <w:right w:val="single" w:sz="4" w:space="0" w:color="auto"/>
            </w:tcBorders>
            <w:shd w:val="clear" w:color="auto" w:fill="auto"/>
            <w:noWrap/>
            <w:vAlign w:val="bottom"/>
            <w:hideMark/>
          </w:tcPr>
          <w:p w14:paraId="5A717E3E"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4F05003E"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1DDF89CA"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noWrap/>
            <w:vAlign w:val="bottom"/>
            <w:hideMark/>
          </w:tcPr>
          <w:p w14:paraId="766B00F7"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Blandare, dusch, dusch-slang och kranar</w:t>
            </w:r>
          </w:p>
        </w:tc>
        <w:tc>
          <w:tcPr>
            <w:tcW w:w="482" w:type="dxa"/>
            <w:tcBorders>
              <w:top w:val="nil"/>
              <w:left w:val="nil"/>
              <w:bottom w:val="single" w:sz="4" w:space="0" w:color="auto"/>
              <w:right w:val="single" w:sz="4" w:space="0" w:color="auto"/>
            </w:tcBorders>
            <w:shd w:val="clear" w:color="auto" w:fill="auto"/>
            <w:noWrap/>
            <w:vAlign w:val="bottom"/>
            <w:hideMark/>
          </w:tcPr>
          <w:p w14:paraId="0210F2A1"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5F38B75E"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16A46528"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noWrap/>
            <w:vAlign w:val="bottom"/>
            <w:hideMark/>
          </w:tcPr>
          <w:p w14:paraId="23B5BF6F"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Sanitetsporslin tex tvättställ, badkar, duschkabin</w:t>
            </w:r>
          </w:p>
        </w:tc>
        <w:tc>
          <w:tcPr>
            <w:tcW w:w="482" w:type="dxa"/>
            <w:tcBorders>
              <w:top w:val="nil"/>
              <w:left w:val="nil"/>
              <w:bottom w:val="single" w:sz="4" w:space="0" w:color="auto"/>
              <w:right w:val="single" w:sz="4" w:space="0" w:color="auto"/>
            </w:tcBorders>
            <w:shd w:val="clear" w:color="auto" w:fill="auto"/>
            <w:noWrap/>
            <w:vAlign w:val="bottom"/>
            <w:hideMark/>
          </w:tcPr>
          <w:p w14:paraId="0E7DCFE2"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0B9CBA51"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2FB8D3D7"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noWrap/>
            <w:vAlign w:val="bottom"/>
            <w:hideMark/>
          </w:tcPr>
          <w:p w14:paraId="3BC97E0F"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Inredning och belysningsarmaturer</w:t>
            </w:r>
          </w:p>
        </w:tc>
        <w:tc>
          <w:tcPr>
            <w:tcW w:w="482" w:type="dxa"/>
            <w:tcBorders>
              <w:top w:val="nil"/>
              <w:left w:val="nil"/>
              <w:bottom w:val="single" w:sz="4" w:space="0" w:color="auto"/>
              <w:right w:val="single" w:sz="4" w:space="0" w:color="auto"/>
            </w:tcBorders>
            <w:shd w:val="clear" w:color="auto" w:fill="auto"/>
            <w:noWrap/>
            <w:vAlign w:val="bottom"/>
            <w:hideMark/>
          </w:tcPr>
          <w:p w14:paraId="3BF5C6B6"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5ED515F9"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131DC3D0"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noWrap/>
            <w:vAlign w:val="bottom"/>
            <w:hideMark/>
          </w:tcPr>
          <w:p w14:paraId="60A3A589"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WC-stol inkl. spolanordning</w:t>
            </w:r>
          </w:p>
        </w:tc>
        <w:tc>
          <w:tcPr>
            <w:tcW w:w="482" w:type="dxa"/>
            <w:tcBorders>
              <w:top w:val="nil"/>
              <w:left w:val="nil"/>
              <w:bottom w:val="single" w:sz="4" w:space="0" w:color="auto"/>
              <w:right w:val="single" w:sz="4" w:space="0" w:color="auto"/>
            </w:tcBorders>
            <w:shd w:val="clear" w:color="auto" w:fill="auto"/>
            <w:noWrap/>
            <w:vAlign w:val="bottom"/>
            <w:hideMark/>
          </w:tcPr>
          <w:p w14:paraId="01126F16"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3B3C4B33"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10310346"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noWrap/>
            <w:vAlign w:val="bottom"/>
            <w:hideMark/>
          </w:tcPr>
          <w:p w14:paraId="77EDD129"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Elektrisk handukstork</w:t>
            </w:r>
          </w:p>
        </w:tc>
        <w:tc>
          <w:tcPr>
            <w:tcW w:w="482" w:type="dxa"/>
            <w:tcBorders>
              <w:top w:val="nil"/>
              <w:left w:val="nil"/>
              <w:bottom w:val="single" w:sz="4" w:space="0" w:color="auto"/>
              <w:right w:val="single" w:sz="4" w:space="0" w:color="auto"/>
            </w:tcBorders>
            <w:shd w:val="clear" w:color="auto" w:fill="auto"/>
            <w:noWrap/>
            <w:vAlign w:val="bottom"/>
            <w:hideMark/>
          </w:tcPr>
          <w:p w14:paraId="797E007C"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71E59925"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58B4DFF6" w14:textId="77777777" w:rsidTr="002618AC">
        <w:trPr>
          <w:trHeight w:val="68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43575E62"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Tvättmaskin och diskmaskin inkl. ledningar och anslutningskopplingar på vattenledningen. Övriga vitvaror</w:t>
            </w:r>
          </w:p>
        </w:tc>
        <w:tc>
          <w:tcPr>
            <w:tcW w:w="482" w:type="dxa"/>
            <w:tcBorders>
              <w:top w:val="nil"/>
              <w:left w:val="nil"/>
              <w:bottom w:val="single" w:sz="4" w:space="0" w:color="auto"/>
              <w:right w:val="single" w:sz="4" w:space="0" w:color="auto"/>
            </w:tcBorders>
            <w:shd w:val="clear" w:color="auto" w:fill="auto"/>
            <w:noWrap/>
            <w:vAlign w:val="bottom"/>
            <w:hideMark/>
          </w:tcPr>
          <w:p w14:paraId="09CCBA29"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0E0E613B"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61A85071"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noWrap/>
            <w:vAlign w:val="bottom"/>
            <w:hideMark/>
          </w:tcPr>
          <w:p w14:paraId="2E00BDCE"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Köksfläkt och ventilationsdon</w:t>
            </w:r>
          </w:p>
        </w:tc>
        <w:tc>
          <w:tcPr>
            <w:tcW w:w="482" w:type="dxa"/>
            <w:tcBorders>
              <w:top w:val="nil"/>
              <w:left w:val="nil"/>
              <w:bottom w:val="single" w:sz="4" w:space="0" w:color="auto"/>
              <w:right w:val="single" w:sz="4" w:space="0" w:color="auto"/>
            </w:tcBorders>
            <w:shd w:val="clear" w:color="auto" w:fill="auto"/>
            <w:noWrap/>
            <w:vAlign w:val="bottom"/>
            <w:hideMark/>
          </w:tcPr>
          <w:p w14:paraId="6D7E4EB7"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219EBC3E"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0A871270" w14:textId="77777777" w:rsidTr="002618AC">
        <w:trPr>
          <w:trHeight w:val="68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1122E88E"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Ledningar för avlopp, gas, värme, vatten och ventilation som endast tjänar lägenheten och är synliga</w:t>
            </w:r>
          </w:p>
        </w:tc>
        <w:tc>
          <w:tcPr>
            <w:tcW w:w="482" w:type="dxa"/>
            <w:tcBorders>
              <w:top w:val="nil"/>
              <w:left w:val="nil"/>
              <w:bottom w:val="single" w:sz="4" w:space="0" w:color="auto"/>
              <w:right w:val="single" w:sz="4" w:space="0" w:color="auto"/>
            </w:tcBorders>
            <w:shd w:val="clear" w:color="auto" w:fill="auto"/>
            <w:noWrap/>
            <w:vAlign w:val="bottom"/>
            <w:hideMark/>
          </w:tcPr>
          <w:p w14:paraId="0340397A"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51E99F0A"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35106F07"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7ADB07F5"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Rensning av golvbrunn, sil och vattenlås. Brh svarar även för klämring runt golvbrunn</w:t>
            </w:r>
          </w:p>
        </w:tc>
        <w:tc>
          <w:tcPr>
            <w:tcW w:w="482" w:type="dxa"/>
            <w:tcBorders>
              <w:top w:val="nil"/>
              <w:left w:val="nil"/>
              <w:bottom w:val="single" w:sz="4" w:space="0" w:color="auto"/>
              <w:right w:val="single" w:sz="4" w:space="0" w:color="auto"/>
            </w:tcBorders>
            <w:shd w:val="clear" w:color="auto" w:fill="auto"/>
            <w:noWrap/>
            <w:vAlign w:val="bottom"/>
            <w:hideMark/>
          </w:tcPr>
          <w:p w14:paraId="3FCD47D4"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41495360"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6E1360D1" w14:textId="77777777" w:rsidTr="002618AC">
        <w:trPr>
          <w:trHeight w:val="102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528041A0"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Ledningar för avlopp, gas, värme, vatten och ventilation som brf försett lägenheten med vilka tjänar mer än en lägenhet och som inte är synliga. Övrigt underhåll av till avloppsledningen hörande golvbrunn, sil och vattenlås</w:t>
            </w:r>
          </w:p>
        </w:tc>
        <w:tc>
          <w:tcPr>
            <w:tcW w:w="482" w:type="dxa"/>
            <w:tcBorders>
              <w:top w:val="nil"/>
              <w:left w:val="nil"/>
              <w:bottom w:val="single" w:sz="4" w:space="0" w:color="auto"/>
              <w:right w:val="single" w:sz="4" w:space="0" w:color="auto"/>
            </w:tcBorders>
            <w:shd w:val="clear" w:color="auto" w:fill="auto"/>
            <w:noWrap/>
            <w:vAlign w:val="bottom"/>
            <w:hideMark/>
          </w:tcPr>
          <w:p w14:paraId="1D62680D"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14" w:type="dxa"/>
            <w:tcBorders>
              <w:top w:val="nil"/>
              <w:left w:val="nil"/>
              <w:bottom w:val="single" w:sz="4" w:space="0" w:color="auto"/>
              <w:right w:val="single" w:sz="4" w:space="0" w:color="auto"/>
            </w:tcBorders>
            <w:shd w:val="clear" w:color="auto" w:fill="auto"/>
            <w:noWrap/>
            <w:vAlign w:val="bottom"/>
            <w:hideMark/>
          </w:tcPr>
          <w:p w14:paraId="633E74CA"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r w:rsidR="002618AC" w:rsidRPr="002618AC" w14:paraId="422FB7BF"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7876204B"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Packningar</w:t>
            </w:r>
          </w:p>
        </w:tc>
        <w:tc>
          <w:tcPr>
            <w:tcW w:w="482" w:type="dxa"/>
            <w:tcBorders>
              <w:top w:val="nil"/>
              <w:left w:val="nil"/>
              <w:bottom w:val="single" w:sz="4" w:space="0" w:color="auto"/>
              <w:right w:val="single" w:sz="4" w:space="0" w:color="auto"/>
            </w:tcBorders>
            <w:shd w:val="clear" w:color="auto" w:fill="auto"/>
            <w:noWrap/>
            <w:vAlign w:val="bottom"/>
            <w:hideMark/>
          </w:tcPr>
          <w:p w14:paraId="66C1CC83"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33CFB3C1"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0982B87B" w14:textId="77777777" w:rsidTr="00DA6C4F">
        <w:trPr>
          <w:trHeight w:val="345"/>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3BA902EA" w14:textId="77777777" w:rsidR="002618AC" w:rsidRPr="002618AC" w:rsidRDefault="00DA6C4F" w:rsidP="002618AC">
            <w:pPr>
              <w:spacing w:after="0" w:line="240" w:lineRule="auto"/>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V</w:t>
            </w:r>
            <w:r w:rsidR="002618AC" w:rsidRPr="002618AC">
              <w:rPr>
                <w:rFonts w:ascii="Calibri" w:eastAsia="Times New Roman" w:hAnsi="Calibri" w:cs="Calibri"/>
                <w:color w:val="000000"/>
                <w:sz w:val="24"/>
                <w:szCs w:val="24"/>
                <w:lang w:eastAsia="sv-SE"/>
              </w:rPr>
              <w:t>attenfyllda radiatorer och vä</w:t>
            </w:r>
            <w:r>
              <w:rPr>
                <w:rFonts w:ascii="Calibri" w:eastAsia="Times New Roman" w:hAnsi="Calibri" w:cs="Calibri"/>
                <w:color w:val="000000"/>
                <w:sz w:val="24"/>
                <w:szCs w:val="24"/>
                <w:lang w:eastAsia="sv-SE"/>
              </w:rPr>
              <w:t xml:space="preserve">rmeledningar. Brh </w:t>
            </w:r>
            <w:r w:rsidR="002618AC" w:rsidRPr="002618AC">
              <w:rPr>
                <w:rFonts w:ascii="Calibri" w:eastAsia="Times New Roman" w:hAnsi="Calibri" w:cs="Calibri"/>
                <w:color w:val="000000"/>
                <w:sz w:val="24"/>
                <w:szCs w:val="24"/>
                <w:lang w:eastAsia="sv-SE"/>
              </w:rPr>
              <w:t>svarar endast för målning av radiatorer</w:t>
            </w:r>
          </w:p>
        </w:tc>
        <w:tc>
          <w:tcPr>
            <w:tcW w:w="482" w:type="dxa"/>
            <w:tcBorders>
              <w:top w:val="nil"/>
              <w:left w:val="nil"/>
              <w:bottom w:val="single" w:sz="4" w:space="0" w:color="auto"/>
              <w:right w:val="single" w:sz="4" w:space="0" w:color="auto"/>
            </w:tcBorders>
            <w:shd w:val="clear" w:color="auto" w:fill="auto"/>
            <w:noWrap/>
            <w:vAlign w:val="bottom"/>
            <w:hideMark/>
          </w:tcPr>
          <w:p w14:paraId="5DE18D65"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14" w:type="dxa"/>
            <w:tcBorders>
              <w:top w:val="nil"/>
              <w:left w:val="nil"/>
              <w:bottom w:val="single" w:sz="4" w:space="0" w:color="auto"/>
              <w:right w:val="single" w:sz="4" w:space="0" w:color="auto"/>
            </w:tcBorders>
            <w:shd w:val="clear" w:color="auto" w:fill="auto"/>
            <w:noWrap/>
            <w:vAlign w:val="bottom"/>
            <w:hideMark/>
          </w:tcPr>
          <w:p w14:paraId="30FA32FC"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r w:rsidR="002618AC" w:rsidRPr="002618AC" w14:paraId="413040D5"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76EBEC5F"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Värmepanna/vä</w:t>
            </w:r>
            <w:r w:rsidR="00DA6C4F">
              <w:rPr>
                <w:rFonts w:ascii="Calibri" w:eastAsia="Times New Roman" w:hAnsi="Calibri" w:cs="Calibri"/>
                <w:color w:val="000000"/>
                <w:sz w:val="24"/>
                <w:szCs w:val="24"/>
                <w:lang w:eastAsia="sv-SE"/>
              </w:rPr>
              <w:t>rmepump</w:t>
            </w:r>
            <w:r w:rsidR="00D30B78">
              <w:rPr>
                <w:rFonts w:ascii="Calibri" w:eastAsia="Times New Roman" w:hAnsi="Calibri" w:cs="Calibri"/>
                <w:color w:val="000000"/>
                <w:sz w:val="24"/>
                <w:szCs w:val="24"/>
                <w:lang w:eastAsia="sv-SE"/>
              </w:rPr>
              <w:t>. Brh svarar för</w:t>
            </w:r>
            <w:r w:rsidR="00C34077">
              <w:rPr>
                <w:rFonts w:ascii="Calibri" w:eastAsia="Times New Roman" w:hAnsi="Calibri" w:cs="Calibri"/>
                <w:color w:val="000000"/>
                <w:sz w:val="24"/>
                <w:szCs w:val="24"/>
                <w:lang w:eastAsia="sv-SE"/>
              </w:rPr>
              <w:t xml:space="preserve"> t</w:t>
            </w:r>
            <w:r w:rsidR="00446C86">
              <w:rPr>
                <w:rFonts w:ascii="Calibri" w:eastAsia="Times New Roman" w:hAnsi="Calibri" w:cs="Calibri"/>
                <w:color w:val="000000"/>
                <w:sz w:val="24"/>
                <w:szCs w:val="24"/>
                <w:lang w:eastAsia="sv-SE"/>
              </w:rPr>
              <w:t xml:space="preserve">emperaturinställning, </w:t>
            </w:r>
            <w:r w:rsidR="00D30B78">
              <w:rPr>
                <w:rFonts w:ascii="Calibri" w:eastAsia="Times New Roman" w:hAnsi="Calibri" w:cs="Calibri"/>
                <w:color w:val="000000"/>
                <w:sz w:val="24"/>
                <w:szCs w:val="24"/>
                <w:lang w:eastAsia="sv-SE"/>
              </w:rPr>
              <w:t>rengöring av luft</w:t>
            </w:r>
            <w:r w:rsidR="00C34077">
              <w:rPr>
                <w:rFonts w:ascii="Calibri" w:eastAsia="Times New Roman" w:hAnsi="Calibri" w:cs="Calibri"/>
                <w:color w:val="000000"/>
                <w:sz w:val="24"/>
                <w:szCs w:val="24"/>
                <w:lang w:eastAsia="sv-SE"/>
              </w:rPr>
              <w:t>filter samt</w:t>
            </w:r>
            <w:r w:rsidR="00446C86">
              <w:rPr>
                <w:rFonts w:ascii="Calibri" w:eastAsia="Times New Roman" w:hAnsi="Calibri" w:cs="Calibri"/>
                <w:color w:val="000000"/>
                <w:sz w:val="24"/>
                <w:szCs w:val="24"/>
                <w:lang w:eastAsia="sv-SE"/>
              </w:rPr>
              <w:t xml:space="preserve"> </w:t>
            </w:r>
            <w:r w:rsidR="00D30B78">
              <w:rPr>
                <w:rFonts w:ascii="Calibri" w:eastAsia="Times New Roman" w:hAnsi="Calibri" w:cs="Calibri"/>
                <w:color w:val="000000"/>
                <w:sz w:val="24"/>
                <w:szCs w:val="24"/>
                <w:lang w:eastAsia="sv-SE"/>
              </w:rPr>
              <w:t>kontroll</w:t>
            </w:r>
            <w:r w:rsidR="00C34077">
              <w:rPr>
                <w:rFonts w:ascii="Calibri" w:eastAsia="Times New Roman" w:hAnsi="Calibri" w:cs="Calibri"/>
                <w:color w:val="000000"/>
                <w:sz w:val="24"/>
                <w:szCs w:val="24"/>
                <w:lang w:eastAsia="sv-SE"/>
              </w:rPr>
              <w:t>/motionering</w:t>
            </w:r>
            <w:r w:rsidR="00446C86">
              <w:rPr>
                <w:rFonts w:ascii="Calibri" w:eastAsia="Times New Roman" w:hAnsi="Calibri" w:cs="Calibri"/>
                <w:color w:val="000000"/>
                <w:sz w:val="24"/>
                <w:szCs w:val="24"/>
                <w:lang w:eastAsia="sv-SE"/>
              </w:rPr>
              <w:t xml:space="preserve"> av säkerhetsventiler</w:t>
            </w:r>
            <w:r w:rsidR="00C34077">
              <w:rPr>
                <w:rFonts w:ascii="Calibri" w:eastAsia="Times New Roman" w:hAnsi="Calibri" w:cs="Calibri"/>
                <w:color w:val="000000"/>
                <w:sz w:val="24"/>
                <w:szCs w:val="24"/>
                <w:lang w:eastAsia="sv-SE"/>
              </w:rPr>
              <w:t xml:space="preserve">, se instruktion i </w:t>
            </w:r>
            <w:r w:rsidR="0081047D">
              <w:rPr>
                <w:rFonts w:ascii="Calibri" w:eastAsia="Times New Roman" w:hAnsi="Calibri" w:cs="Calibri"/>
                <w:color w:val="000000"/>
                <w:sz w:val="24"/>
                <w:szCs w:val="24"/>
                <w:lang w:eastAsia="sv-SE"/>
              </w:rPr>
              <w:t>bo-pärm</w:t>
            </w:r>
          </w:p>
        </w:tc>
        <w:tc>
          <w:tcPr>
            <w:tcW w:w="482" w:type="dxa"/>
            <w:tcBorders>
              <w:top w:val="nil"/>
              <w:left w:val="nil"/>
              <w:bottom w:val="single" w:sz="4" w:space="0" w:color="auto"/>
              <w:right w:val="single" w:sz="4" w:space="0" w:color="auto"/>
            </w:tcBorders>
            <w:shd w:val="clear" w:color="auto" w:fill="auto"/>
            <w:noWrap/>
            <w:vAlign w:val="bottom"/>
            <w:hideMark/>
          </w:tcPr>
          <w:p w14:paraId="53D7E05D"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14" w:type="dxa"/>
            <w:tcBorders>
              <w:top w:val="nil"/>
              <w:left w:val="nil"/>
              <w:bottom w:val="single" w:sz="4" w:space="0" w:color="auto"/>
              <w:right w:val="single" w:sz="4" w:space="0" w:color="auto"/>
            </w:tcBorders>
            <w:shd w:val="clear" w:color="auto" w:fill="auto"/>
            <w:noWrap/>
            <w:vAlign w:val="bottom"/>
            <w:hideMark/>
          </w:tcPr>
          <w:p w14:paraId="1BC72056"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r w:rsidR="002618AC" w:rsidRPr="002618AC" w14:paraId="308695BB" w14:textId="77777777" w:rsidTr="002618AC">
        <w:trPr>
          <w:trHeight w:val="210"/>
        </w:trPr>
        <w:tc>
          <w:tcPr>
            <w:tcW w:w="9364" w:type="dxa"/>
            <w:tcBorders>
              <w:top w:val="nil"/>
              <w:left w:val="nil"/>
              <w:bottom w:val="nil"/>
              <w:right w:val="nil"/>
            </w:tcBorders>
            <w:shd w:val="clear" w:color="auto" w:fill="auto"/>
            <w:vAlign w:val="bottom"/>
            <w:hideMark/>
          </w:tcPr>
          <w:p w14:paraId="7334110E" w14:textId="77777777" w:rsidR="002618AC" w:rsidRPr="002618AC" w:rsidRDefault="002618AC" w:rsidP="00DA6C4F">
            <w:pPr>
              <w:spacing w:after="0" w:line="240" w:lineRule="auto"/>
              <w:rPr>
                <w:rFonts w:ascii="Calibri" w:eastAsia="Times New Roman" w:hAnsi="Calibri" w:cs="Calibri"/>
                <w:b/>
                <w:bCs/>
                <w:color w:val="0070C0"/>
                <w:sz w:val="24"/>
                <w:szCs w:val="24"/>
                <w:lang w:eastAsia="sv-SE"/>
              </w:rPr>
            </w:pPr>
          </w:p>
        </w:tc>
        <w:tc>
          <w:tcPr>
            <w:tcW w:w="482" w:type="dxa"/>
            <w:tcBorders>
              <w:top w:val="nil"/>
              <w:left w:val="nil"/>
              <w:bottom w:val="nil"/>
              <w:right w:val="nil"/>
            </w:tcBorders>
            <w:shd w:val="clear" w:color="auto" w:fill="auto"/>
            <w:noWrap/>
            <w:vAlign w:val="bottom"/>
            <w:hideMark/>
          </w:tcPr>
          <w:p w14:paraId="2F7F3295" w14:textId="77777777" w:rsidR="002618AC" w:rsidRPr="002618AC" w:rsidRDefault="002618AC" w:rsidP="002618AC">
            <w:pPr>
              <w:spacing w:after="0" w:line="240" w:lineRule="auto"/>
              <w:rPr>
                <w:rFonts w:ascii="Times New Roman" w:eastAsia="Times New Roman" w:hAnsi="Times New Roman" w:cs="Times New Roman"/>
                <w:sz w:val="24"/>
                <w:szCs w:val="24"/>
                <w:lang w:eastAsia="sv-SE"/>
              </w:rPr>
            </w:pPr>
          </w:p>
        </w:tc>
        <w:tc>
          <w:tcPr>
            <w:tcW w:w="414" w:type="dxa"/>
            <w:tcBorders>
              <w:top w:val="nil"/>
              <w:left w:val="nil"/>
              <w:bottom w:val="nil"/>
              <w:right w:val="nil"/>
            </w:tcBorders>
            <w:shd w:val="clear" w:color="auto" w:fill="auto"/>
            <w:noWrap/>
            <w:vAlign w:val="bottom"/>
            <w:hideMark/>
          </w:tcPr>
          <w:p w14:paraId="3DC45891" w14:textId="77777777" w:rsidR="002618AC" w:rsidRPr="002618AC" w:rsidRDefault="002618AC" w:rsidP="002618AC">
            <w:pPr>
              <w:spacing w:after="0" w:line="240" w:lineRule="auto"/>
              <w:jc w:val="center"/>
              <w:rPr>
                <w:rFonts w:ascii="Times New Roman" w:eastAsia="Times New Roman" w:hAnsi="Times New Roman" w:cs="Times New Roman"/>
                <w:sz w:val="24"/>
                <w:szCs w:val="24"/>
                <w:lang w:eastAsia="sv-SE"/>
              </w:rPr>
            </w:pPr>
          </w:p>
        </w:tc>
      </w:tr>
      <w:tr w:rsidR="002618AC" w:rsidRPr="002618AC" w14:paraId="427D9CDA" w14:textId="77777777" w:rsidTr="002618AC">
        <w:trPr>
          <w:trHeight w:val="340"/>
        </w:trPr>
        <w:tc>
          <w:tcPr>
            <w:tcW w:w="9364" w:type="dxa"/>
            <w:tcBorders>
              <w:top w:val="nil"/>
              <w:left w:val="nil"/>
              <w:bottom w:val="single" w:sz="4" w:space="0" w:color="auto"/>
              <w:right w:val="nil"/>
            </w:tcBorders>
            <w:shd w:val="clear" w:color="auto" w:fill="auto"/>
            <w:noWrap/>
            <w:vAlign w:val="bottom"/>
            <w:hideMark/>
          </w:tcPr>
          <w:p w14:paraId="362B05B8"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r w:rsidRPr="002618AC">
              <w:rPr>
                <w:rFonts w:ascii="Calibri" w:eastAsia="Times New Roman" w:hAnsi="Calibri" w:cs="Calibri"/>
                <w:b/>
                <w:bCs/>
                <w:color w:val="000000"/>
                <w:sz w:val="24"/>
                <w:szCs w:val="24"/>
                <w:lang w:eastAsia="sv-SE"/>
              </w:rPr>
              <w:t xml:space="preserve">El-artiklar </w:t>
            </w:r>
          </w:p>
        </w:tc>
        <w:tc>
          <w:tcPr>
            <w:tcW w:w="482" w:type="dxa"/>
            <w:tcBorders>
              <w:top w:val="nil"/>
              <w:left w:val="nil"/>
              <w:bottom w:val="nil"/>
              <w:right w:val="nil"/>
            </w:tcBorders>
            <w:shd w:val="clear" w:color="auto" w:fill="auto"/>
            <w:noWrap/>
            <w:vAlign w:val="bottom"/>
            <w:hideMark/>
          </w:tcPr>
          <w:p w14:paraId="2B873511"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p>
        </w:tc>
        <w:tc>
          <w:tcPr>
            <w:tcW w:w="414" w:type="dxa"/>
            <w:tcBorders>
              <w:top w:val="nil"/>
              <w:left w:val="nil"/>
              <w:bottom w:val="nil"/>
              <w:right w:val="nil"/>
            </w:tcBorders>
            <w:shd w:val="clear" w:color="auto" w:fill="auto"/>
            <w:noWrap/>
            <w:vAlign w:val="bottom"/>
            <w:hideMark/>
          </w:tcPr>
          <w:p w14:paraId="7D0BA31D" w14:textId="77777777" w:rsidR="002618AC" w:rsidRPr="002618AC" w:rsidRDefault="002618AC" w:rsidP="002618AC">
            <w:pPr>
              <w:spacing w:after="0" w:line="240" w:lineRule="auto"/>
              <w:jc w:val="center"/>
              <w:rPr>
                <w:rFonts w:ascii="Times New Roman" w:eastAsia="Times New Roman" w:hAnsi="Times New Roman" w:cs="Times New Roman"/>
                <w:sz w:val="24"/>
                <w:szCs w:val="24"/>
                <w:lang w:eastAsia="sv-SE"/>
              </w:rPr>
            </w:pPr>
          </w:p>
        </w:tc>
      </w:tr>
      <w:tr w:rsidR="002618AC" w:rsidRPr="002618AC" w14:paraId="0A578CFB" w14:textId="77777777" w:rsidTr="002618AC">
        <w:trPr>
          <w:trHeight w:val="100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67F720D9"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Säkringsskåp och därifrån utgående synliga elledningar i lägenheten, strömbrytare, eluttag och armaturer. Anordningar för informationsöverföring som endast tjänar lägenheten, till de delar dessa är synliga. Särskild behörighet krävs för att utföra el-arbeten</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0EB413E1"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single" w:sz="4" w:space="0" w:color="auto"/>
              <w:left w:val="nil"/>
              <w:bottom w:val="single" w:sz="4" w:space="0" w:color="auto"/>
              <w:right w:val="single" w:sz="4" w:space="0" w:color="auto"/>
            </w:tcBorders>
            <w:shd w:val="clear" w:color="auto" w:fill="auto"/>
            <w:noWrap/>
            <w:vAlign w:val="bottom"/>
            <w:hideMark/>
          </w:tcPr>
          <w:p w14:paraId="2D6B598F"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499F12C1" w14:textId="77777777" w:rsidTr="002618AC">
        <w:trPr>
          <w:trHeight w:val="680"/>
        </w:trPr>
        <w:tc>
          <w:tcPr>
            <w:tcW w:w="9364" w:type="dxa"/>
            <w:tcBorders>
              <w:top w:val="nil"/>
              <w:left w:val="single" w:sz="4" w:space="0" w:color="auto"/>
              <w:bottom w:val="nil"/>
              <w:right w:val="single" w:sz="4" w:space="0" w:color="auto"/>
            </w:tcBorders>
            <w:shd w:val="clear" w:color="auto" w:fill="auto"/>
            <w:vAlign w:val="bottom"/>
            <w:hideMark/>
          </w:tcPr>
          <w:p w14:paraId="5BC83E57"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Elledningar samt informationsöverföring som brf försett lägenheten med och som inte är synliga</w:t>
            </w:r>
          </w:p>
        </w:tc>
        <w:tc>
          <w:tcPr>
            <w:tcW w:w="482" w:type="dxa"/>
            <w:tcBorders>
              <w:top w:val="nil"/>
              <w:left w:val="nil"/>
              <w:bottom w:val="single" w:sz="4" w:space="0" w:color="auto"/>
              <w:right w:val="single" w:sz="4" w:space="0" w:color="auto"/>
            </w:tcBorders>
            <w:shd w:val="clear" w:color="auto" w:fill="auto"/>
            <w:noWrap/>
            <w:vAlign w:val="bottom"/>
            <w:hideMark/>
          </w:tcPr>
          <w:p w14:paraId="2C0C828C"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c>
          <w:tcPr>
            <w:tcW w:w="414" w:type="dxa"/>
            <w:tcBorders>
              <w:top w:val="nil"/>
              <w:left w:val="nil"/>
              <w:bottom w:val="single" w:sz="4" w:space="0" w:color="auto"/>
              <w:right w:val="single" w:sz="4" w:space="0" w:color="auto"/>
            </w:tcBorders>
            <w:shd w:val="clear" w:color="auto" w:fill="auto"/>
            <w:noWrap/>
            <w:vAlign w:val="bottom"/>
            <w:hideMark/>
          </w:tcPr>
          <w:p w14:paraId="76F900C2"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X</w:t>
            </w:r>
          </w:p>
        </w:tc>
      </w:tr>
      <w:tr w:rsidR="002618AC" w:rsidRPr="002618AC" w14:paraId="3F1D27DD" w14:textId="77777777" w:rsidTr="002618AC">
        <w:trPr>
          <w:trHeight w:val="200"/>
        </w:trPr>
        <w:tc>
          <w:tcPr>
            <w:tcW w:w="9364" w:type="dxa"/>
            <w:tcBorders>
              <w:top w:val="single" w:sz="4" w:space="0" w:color="auto"/>
              <w:left w:val="nil"/>
              <w:bottom w:val="nil"/>
              <w:right w:val="nil"/>
            </w:tcBorders>
            <w:shd w:val="clear" w:color="auto" w:fill="auto"/>
            <w:vAlign w:val="bottom"/>
            <w:hideMark/>
          </w:tcPr>
          <w:p w14:paraId="769F4EC0"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 </w:t>
            </w:r>
          </w:p>
        </w:tc>
        <w:tc>
          <w:tcPr>
            <w:tcW w:w="482" w:type="dxa"/>
            <w:tcBorders>
              <w:top w:val="nil"/>
              <w:left w:val="nil"/>
              <w:bottom w:val="nil"/>
              <w:right w:val="nil"/>
            </w:tcBorders>
            <w:shd w:val="clear" w:color="auto" w:fill="auto"/>
            <w:noWrap/>
            <w:vAlign w:val="bottom"/>
            <w:hideMark/>
          </w:tcPr>
          <w:p w14:paraId="589D1761"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p>
        </w:tc>
        <w:tc>
          <w:tcPr>
            <w:tcW w:w="414" w:type="dxa"/>
            <w:tcBorders>
              <w:top w:val="nil"/>
              <w:left w:val="nil"/>
              <w:bottom w:val="nil"/>
              <w:right w:val="nil"/>
            </w:tcBorders>
            <w:shd w:val="clear" w:color="auto" w:fill="auto"/>
            <w:noWrap/>
            <w:vAlign w:val="bottom"/>
            <w:hideMark/>
          </w:tcPr>
          <w:p w14:paraId="1D96D95B" w14:textId="77777777" w:rsidR="002618AC" w:rsidRPr="002618AC" w:rsidRDefault="002618AC" w:rsidP="002618AC">
            <w:pPr>
              <w:spacing w:after="0" w:line="240" w:lineRule="auto"/>
              <w:jc w:val="center"/>
              <w:rPr>
                <w:rFonts w:ascii="Times New Roman" w:eastAsia="Times New Roman" w:hAnsi="Times New Roman" w:cs="Times New Roman"/>
                <w:sz w:val="24"/>
                <w:szCs w:val="24"/>
                <w:lang w:eastAsia="sv-SE"/>
              </w:rPr>
            </w:pPr>
          </w:p>
        </w:tc>
      </w:tr>
      <w:tr w:rsidR="002618AC" w:rsidRPr="002618AC" w14:paraId="2C7FBF8B" w14:textId="77777777" w:rsidTr="002618AC">
        <w:trPr>
          <w:trHeight w:val="340"/>
        </w:trPr>
        <w:tc>
          <w:tcPr>
            <w:tcW w:w="9364" w:type="dxa"/>
            <w:tcBorders>
              <w:top w:val="nil"/>
              <w:left w:val="nil"/>
              <w:bottom w:val="single" w:sz="4" w:space="0" w:color="auto"/>
              <w:right w:val="nil"/>
            </w:tcBorders>
            <w:shd w:val="clear" w:color="auto" w:fill="auto"/>
            <w:noWrap/>
            <w:vAlign w:val="bottom"/>
            <w:hideMark/>
          </w:tcPr>
          <w:p w14:paraId="5C8F1EC7"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r w:rsidRPr="002618AC">
              <w:rPr>
                <w:rFonts w:ascii="Calibri" w:eastAsia="Times New Roman" w:hAnsi="Calibri" w:cs="Calibri"/>
                <w:b/>
                <w:bCs/>
                <w:color w:val="000000"/>
                <w:sz w:val="24"/>
                <w:szCs w:val="24"/>
                <w:lang w:eastAsia="sv-SE"/>
              </w:rPr>
              <w:t>Balkong, altan, uteplats, mark</w:t>
            </w:r>
          </w:p>
        </w:tc>
        <w:tc>
          <w:tcPr>
            <w:tcW w:w="482" w:type="dxa"/>
            <w:tcBorders>
              <w:top w:val="nil"/>
              <w:left w:val="nil"/>
              <w:bottom w:val="nil"/>
              <w:right w:val="nil"/>
            </w:tcBorders>
            <w:shd w:val="clear" w:color="auto" w:fill="auto"/>
            <w:noWrap/>
            <w:vAlign w:val="bottom"/>
            <w:hideMark/>
          </w:tcPr>
          <w:p w14:paraId="799C9BCB"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p>
        </w:tc>
        <w:tc>
          <w:tcPr>
            <w:tcW w:w="414" w:type="dxa"/>
            <w:tcBorders>
              <w:top w:val="nil"/>
              <w:left w:val="nil"/>
              <w:bottom w:val="nil"/>
              <w:right w:val="nil"/>
            </w:tcBorders>
            <w:shd w:val="clear" w:color="auto" w:fill="auto"/>
            <w:noWrap/>
            <w:vAlign w:val="bottom"/>
            <w:hideMark/>
          </w:tcPr>
          <w:p w14:paraId="0811C358" w14:textId="77777777" w:rsidR="002618AC" w:rsidRPr="002618AC" w:rsidRDefault="002618AC" w:rsidP="002618AC">
            <w:pPr>
              <w:spacing w:after="0" w:line="240" w:lineRule="auto"/>
              <w:jc w:val="center"/>
              <w:rPr>
                <w:rFonts w:ascii="Times New Roman" w:eastAsia="Times New Roman" w:hAnsi="Times New Roman" w:cs="Times New Roman"/>
                <w:sz w:val="24"/>
                <w:szCs w:val="24"/>
                <w:lang w:eastAsia="sv-SE"/>
              </w:rPr>
            </w:pPr>
          </w:p>
        </w:tc>
      </w:tr>
      <w:tr w:rsidR="002618AC" w:rsidRPr="002618AC" w14:paraId="529898DC"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3BE3F04B"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Balkonggolvens ytskikt, trätrallar, klinkers mm</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32863AF3"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single" w:sz="4" w:space="0" w:color="auto"/>
              <w:left w:val="nil"/>
              <w:bottom w:val="single" w:sz="4" w:space="0" w:color="auto"/>
              <w:right w:val="single" w:sz="4" w:space="0" w:color="auto"/>
            </w:tcBorders>
            <w:shd w:val="clear" w:color="auto" w:fill="auto"/>
            <w:noWrap/>
            <w:vAlign w:val="bottom"/>
            <w:hideMark/>
          </w:tcPr>
          <w:p w14:paraId="62903D9D"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47FE405F"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432D0E2F"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Vädringsställ, beslag och odlingslådor</w:t>
            </w:r>
          </w:p>
        </w:tc>
        <w:tc>
          <w:tcPr>
            <w:tcW w:w="482" w:type="dxa"/>
            <w:tcBorders>
              <w:top w:val="nil"/>
              <w:left w:val="nil"/>
              <w:bottom w:val="single" w:sz="4" w:space="0" w:color="auto"/>
              <w:right w:val="single" w:sz="4" w:space="0" w:color="auto"/>
            </w:tcBorders>
            <w:shd w:val="clear" w:color="auto" w:fill="auto"/>
            <w:noWrap/>
            <w:vAlign w:val="bottom"/>
            <w:hideMark/>
          </w:tcPr>
          <w:p w14:paraId="3285E7E2"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561D9587"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2BC4E1D0"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7FF85EAA"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Renhållning och snöröjning av balkong</w:t>
            </w:r>
          </w:p>
        </w:tc>
        <w:tc>
          <w:tcPr>
            <w:tcW w:w="482" w:type="dxa"/>
            <w:tcBorders>
              <w:top w:val="nil"/>
              <w:left w:val="nil"/>
              <w:bottom w:val="single" w:sz="4" w:space="0" w:color="auto"/>
              <w:right w:val="single" w:sz="4" w:space="0" w:color="auto"/>
            </w:tcBorders>
            <w:shd w:val="clear" w:color="auto" w:fill="auto"/>
            <w:noWrap/>
            <w:vAlign w:val="bottom"/>
            <w:hideMark/>
          </w:tcPr>
          <w:p w14:paraId="76549E02"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273EB57A"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6DC81D87" w14:textId="77777777" w:rsidTr="002618AC">
        <w:trPr>
          <w:trHeight w:val="340"/>
        </w:trPr>
        <w:tc>
          <w:tcPr>
            <w:tcW w:w="9364" w:type="dxa"/>
            <w:tcBorders>
              <w:top w:val="nil"/>
              <w:left w:val="single" w:sz="4" w:space="0" w:color="auto"/>
              <w:bottom w:val="nil"/>
              <w:right w:val="single" w:sz="4" w:space="0" w:color="auto"/>
            </w:tcBorders>
            <w:shd w:val="clear" w:color="auto" w:fill="auto"/>
            <w:vAlign w:val="bottom"/>
            <w:hideMark/>
          </w:tcPr>
          <w:p w14:paraId="3B17AFE5"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 xml:space="preserve">Mark, </w:t>
            </w:r>
            <w:r w:rsidR="0081047D" w:rsidRPr="002618AC">
              <w:rPr>
                <w:rFonts w:ascii="Calibri" w:eastAsia="Times New Roman" w:hAnsi="Calibri" w:cs="Calibri"/>
                <w:color w:val="000000"/>
                <w:sz w:val="24"/>
                <w:szCs w:val="24"/>
                <w:lang w:eastAsia="sv-SE"/>
              </w:rPr>
              <w:t>exempelvis</w:t>
            </w:r>
            <w:r w:rsidRPr="002618AC">
              <w:rPr>
                <w:rFonts w:ascii="Calibri" w:eastAsia="Times New Roman" w:hAnsi="Calibri" w:cs="Calibri"/>
                <w:color w:val="000000"/>
                <w:sz w:val="24"/>
                <w:szCs w:val="24"/>
                <w:lang w:eastAsia="sv-SE"/>
              </w:rPr>
              <w:t xml:space="preserve"> grönytor som ingår i upplåtelsen (uteplats och odlingslott)</w:t>
            </w:r>
          </w:p>
        </w:tc>
        <w:tc>
          <w:tcPr>
            <w:tcW w:w="482" w:type="dxa"/>
            <w:tcBorders>
              <w:top w:val="nil"/>
              <w:left w:val="nil"/>
              <w:bottom w:val="single" w:sz="4" w:space="0" w:color="auto"/>
              <w:right w:val="single" w:sz="4" w:space="0" w:color="auto"/>
            </w:tcBorders>
            <w:shd w:val="clear" w:color="auto" w:fill="auto"/>
            <w:noWrap/>
            <w:vAlign w:val="bottom"/>
            <w:hideMark/>
          </w:tcPr>
          <w:p w14:paraId="16C3BB09"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6DEB0FC0"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3FD3CAF1" w14:textId="77777777" w:rsidTr="002618AC">
        <w:trPr>
          <w:trHeight w:val="200"/>
        </w:trPr>
        <w:tc>
          <w:tcPr>
            <w:tcW w:w="9364" w:type="dxa"/>
            <w:tcBorders>
              <w:top w:val="single" w:sz="4" w:space="0" w:color="auto"/>
              <w:left w:val="nil"/>
              <w:bottom w:val="nil"/>
              <w:right w:val="nil"/>
            </w:tcBorders>
            <w:shd w:val="clear" w:color="auto" w:fill="auto"/>
            <w:vAlign w:val="bottom"/>
            <w:hideMark/>
          </w:tcPr>
          <w:p w14:paraId="3121A9B9"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 </w:t>
            </w:r>
          </w:p>
        </w:tc>
        <w:tc>
          <w:tcPr>
            <w:tcW w:w="482" w:type="dxa"/>
            <w:tcBorders>
              <w:top w:val="nil"/>
              <w:left w:val="nil"/>
              <w:bottom w:val="nil"/>
              <w:right w:val="nil"/>
            </w:tcBorders>
            <w:shd w:val="clear" w:color="auto" w:fill="auto"/>
            <w:noWrap/>
            <w:vAlign w:val="bottom"/>
            <w:hideMark/>
          </w:tcPr>
          <w:p w14:paraId="7378E469"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p>
        </w:tc>
        <w:tc>
          <w:tcPr>
            <w:tcW w:w="414" w:type="dxa"/>
            <w:tcBorders>
              <w:top w:val="nil"/>
              <w:left w:val="nil"/>
              <w:bottom w:val="nil"/>
              <w:right w:val="nil"/>
            </w:tcBorders>
            <w:shd w:val="clear" w:color="auto" w:fill="auto"/>
            <w:noWrap/>
            <w:vAlign w:val="bottom"/>
            <w:hideMark/>
          </w:tcPr>
          <w:p w14:paraId="7FDF97E9" w14:textId="77777777" w:rsidR="002618AC" w:rsidRPr="002618AC" w:rsidRDefault="002618AC" w:rsidP="002618AC">
            <w:pPr>
              <w:spacing w:after="0" w:line="240" w:lineRule="auto"/>
              <w:jc w:val="center"/>
              <w:rPr>
                <w:rFonts w:ascii="Times New Roman" w:eastAsia="Times New Roman" w:hAnsi="Times New Roman" w:cs="Times New Roman"/>
                <w:sz w:val="24"/>
                <w:szCs w:val="24"/>
                <w:lang w:eastAsia="sv-SE"/>
              </w:rPr>
            </w:pPr>
          </w:p>
        </w:tc>
      </w:tr>
      <w:tr w:rsidR="002618AC" w:rsidRPr="002618AC" w14:paraId="3678A93A" w14:textId="77777777" w:rsidTr="002618AC">
        <w:trPr>
          <w:trHeight w:val="340"/>
        </w:trPr>
        <w:tc>
          <w:tcPr>
            <w:tcW w:w="9364" w:type="dxa"/>
            <w:tcBorders>
              <w:top w:val="nil"/>
              <w:left w:val="nil"/>
              <w:bottom w:val="single" w:sz="4" w:space="0" w:color="auto"/>
              <w:right w:val="nil"/>
            </w:tcBorders>
            <w:shd w:val="clear" w:color="auto" w:fill="auto"/>
            <w:noWrap/>
            <w:vAlign w:val="bottom"/>
            <w:hideMark/>
          </w:tcPr>
          <w:p w14:paraId="3B1D5EC9"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r w:rsidRPr="002618AC">
              <w:rPr>
                <w:rFonts w:ascii="Calibri" w:eastAsia="Times New Roman" w:hAnsi="Calibri" w:cs="Calibri"/>
                <w:b/>
                <w:bCs/>
                <w:color w:val="000000"/>
                <w:sz w:val="24"/>
                <w:szCs w:val="24"/>
                <w:lang w:eastAsia="sv-SE"/>
              </w:rPr>
              <w:t>Övrigt</w:t>
            </w:r>
          </w:p>
        </w:tc>
        <w:tc>
          <w:tcPr>
            <w:tcW w:w="482" w:type="dxa"/>
            <w:tcBorders>
              <w:top w:val="nil"/>
              <w:left w:val="nil"/>
              <w:bottom w:val="nil"/>
              <w:right w:val="nil"/>
            </w:tcBorders>
            <w:shd w:val="clear" w:color="auto" w:fill="auto"/>
            <w:noWrap/>
            <w:vAlign w:val="bottom"/>
            <w:hideMark/>
          </w:tcPr>
          <w:p w14:paraId="70CA19B0" w14:textId="77777777" w:rsidR="002618AC" w:rsidRPr="002618AC" w:rsidRDefault="002618AC" w:rsidP="002618AC">
            <w:pPr>
              <w:spacing w:after="0" w:line="240" w:lineRule="auto"/>
              <w:rPr>
                <w:rFonts w:ascii="Calibri" w:eastAsia="Times New Roman" w:hAnsi="Calibri" w:cs="Calibri"/>
                <w:b/>
                <w:bCs/>
                <w:color w:val="000000"/>
                <w:sz w:val="24"/>
                <w:szCs w:val="24"/>
                <w:lang w:eastAsia="sv-SE"/>
              </w:rPr>
            </w:pPr>
          </w:p>
        </w:tc>
        <w:tc>
          <w:tcPr>
            <w:tcW w:w="414" w:type="dxa"/>
            <w:tcBorders>
              <w:top w:val="nil"/>
              <w:left w:val="nil"/>
              <w:bottom w:val="nil"/>
              <w:right w:val="nil"/>
            </w:tcBorders>
            <w:shd w:val="clear" w:color="auto" w:fill="auto"/>
            <w:noWrap/>
            <w:vAlign w:val="bottom"/>
            <w:hideMark/>
          </w:tcPr>
          <w:p w14:paraId="14485885" w14:textId="77777777" w:rsidR="002618AC" w:rsidRPr="002618AC" w:rsidRDefault="002618AC" w:rsidP="002618AC">
            <w:pPr>
              <w:spacing w:after="0" w:line="240" w:lineRule="auto"/>
              <w:jc w:val="center"/>
              <w:rPr>
                <w:rFonts w:ascii="Times New Roman" w:eastAsia="Times New Roman" w:hAnsi="Times New Roman" w:cs="Times New Roman"/>
                <w:sz w:val="24"/>
                <w:szCs w:val="24"/>
                <w:lang w:eastAsia="sv-SE"/>
              </w:rPr>
            </w:pPr>
          </w:p>
        </w:tc>
      </w:tr>
      <w:tr w:rsidR="002618AC" w:rsidRPr="002618AC" w14:paraId="1AF7D872" w14:textId="77777777" w:rsidTr="002618AC">
        <w:trPr>
          <w:trHeight w:val="68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4E00F7C7"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 xml:space="preserve">Inredningssnickerier, skåp och lådor, kryddställ/-skåp, hatthylla, fönsterbrädor, invändiga trappor i lägenhet, gardinstänger, torkställning, beslag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162E61BD"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single" w:sz="4" w:space="0" w:color="auto"/>
              <w:left w:val="nil"/>
              <w:bottom w:val="single" w:sz="4" w:space="0" w:color="auto"/>
              <w:right w:val="single" w:sz="4" w:space="0" w:color="auto"/>
            </w:tcBorders>
            <w:shd w:val="clear" w:color="auto" w:fill="auto"/>
            <w:noWrap/>
            <w:vAlign w:val="bottom"/>
            <w:hideMark/>
          </w:tcPr>
          <w:p w14:paraId="0C685E57"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18FAAF73"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313740AB"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Brandvarnare</w:t>
            </w:r>
          </w:p>
        </w:tc>
        <w:tc>
          <w:tcPr>
            <w:tcW w:w="482" w:type="dxa"/>
            <w:tcBorders>
              <w:top w:val="nil"/>
              <w:left w:val="nil"/>
              <w:bottom w:val="single" w:sz="4" w:space="0" w:color="auto"/>
              <w:right w:val="single" w:sz="4" w:space="0" w:color="auto"/>
            </w:tcBorders>
            <w:shd w:val="clear" w:color="auto" w:fill="auto"/>
            <w:noWrap/>
            <w:vAlign w:val="bottom"/>
            <w:hideMark/>
          </w:tcPr>
          <w:p w14:paraId="2FB89CE4"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58679637"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r w:rsidR="002618AC" w:rsidRPr="002618AC" w14:paraId="054FD558"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noWrap/>
            <w:vAlign w:val="bottom"/>
            <w:hideMark/>
          </w:tcPr>
          <w:p w14:paraId="64297EBB"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Markiser. Styrelsens tillstånd krävs för att sätta upp markiser</w:t>
            </w:r>
          </w:p>
        </w:tc>
        <w:tc>
          <w:tcPr>
            <w:tcW w:w="482" w:type="dxa"/>
            <w:tcBorders>
              <w:top w:val="nil"/>
              <w:left w:val="nil"/>
              <w:bottom w:val="single" w:sz="4" w:space="0" w:color="auto"/>
              <w:right w:val="single" w:sz="4" w:space="0" w:color="auto"/>
            </w:tcBorders>
            <w:shd w:val="clear" w:color="auto" w:fill="auto"/>
            <w:noWrap/>
            <w:vAlign w:val="bottom"/>
            <w:hideMark/>
          </w:tcPr>
          <w:p w14:paraId="26EFAF5E"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54275E0C"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 </w:t>
            </w:r>
          </w:p>
        </w:tc>
      </w:tr>
      <w:tr w:rsidR="002618AC" w:rsidRPr="002618AC" w14:paraId="22292C5B" w14:textId="77777777" w:rsidTr="002618AC">
        <w:trPr>
          <w:trHeight w:val="340"/>
        </w:trPr>
        <w:tc>
          <w:tcPr>
            <w:tcW w:w="9364" w:type="dxa"/>
            <w:tcBorders>
              <w:top w:val="nil"/>
              <w:left w:val="single" w:sz="4" w:space="0" w:color="auto"/>
              <w:bottom w:val="single" w:sz="4" w:space="0" w:color="auto"/>
              <w:right w:val="single" w:sz="4" w:space="0" w:color="auto"/>
            </w:tcBorders>
            <w:shd w:val="clear" w:color="auto" w:fill="auto"/>
            <w:vAlign w:val="bottom"/>
            <w:hideMark/>
          </w:tcPr>
          <w:p w14:paraId="62B8426B" w14:textId="77777777" w:rsidR="002618AC" w:rsidRPr="002618AC" w:rsidRDefault="002618AC" w:rsidP="002618AC">
            <w:pPr>
              <w:spacing w:after="0" w:line="240" w:lineRule="auto"/>
              <w:rPr>
                <w:rFonts w:ascii="Calibri" w:eastAsia="Times New Roman" w:hAnsi="Calibri" w:cs="Calibri"/>
                <w:color w:val="000000"/>
                <w:sz w:val="24"/>
                <w:szCs w:val="24"/>
                <w:lang w:eastAsia="sv-SE"/>
              </w:rPr>
            </w:pPr>
            <w:r w:rsidRPr="002618AC">
              <w:rPr>
                <w:rFonts w:ascii="Calibri" w:eastAsia="Times New Roman" w:hAnsi="Calibri" w:cs="Calibri"/>
                <w:color w:val="000000"/>
                <w:sz w:val="24"/>
                <w:szCs w:val="24"/>
                <w:lang w:eastAsia="sv-SE"/>
              </w:rPr>
              <w:t>Inredning och utrusning som brh eller tidigare brh tillfört lägenheten</w:t>
            </w:r>
          </w:p>
        </w:tc>
        <w:tc>
          <w:tcPr>
            <w:tcW w:w="482" w:type="dxa"/>
            <w:tcBorders>
              <w:top w:val="nil"/>
              <w:left w:val="nil"/>
              <w:bottom w:val="single" w:sz="4" w:space="0" w:color="auto"/>
              <w:right w:val="single" w:sz="4" w:space="0" w:color="auto"/>
            </w:tcBorders>
            <w:shd w:val="clear" w:color="auto" w:fill="auto"/>
            <w:noWrap/>
            <w:vAlign w:val="bottom"/>
            <w:hideMark/>
          </w:tcPr>
          <w:p w14:paraId="51D8FE94" w14:textId="77777777" w:rsidR="002618AC" w:rsidRPr="002618AC" w:rsidRDefault="002618AC" w:rsidP="002618AC">
            <w:pPr>
              <w:spacing w:after="0" w:line="240" w:lineRule="auto"/>
              <w:jc w:val="center"/>
              <w:rPr>
                <w:rFonts w:ascii="Calibri" w:eastAsia="Times New Roman" w:hAnsi="Calibri" w:cs="Calibri"/>
                <w:b/>
                <w:bCs/>
                <w:color w:val="00B050"/>
                <w:sz w:val="24"/>
                <w:szCs w:val="24"/>
                <w:lang w:eastAsia="sv-SE"/>
              </w:rPr>
            </w:pPr>
            <w:r w:rsidRPr="002618AC">
              <w:rPr>
                <w:rFonts w:ascii="Calibri" w:eastAsia="Times New Roman" w:hAnsi="Calibri" w:cs="Calibri"/>
                <w:b/>
                <w:bCs/>
                <w:color w:val="00B050"/>
                <w:sz w:val="24"/>
                <w:szCs w:val="24"/>
                <w:lang w:eastAsia="sv-SE"/>
              </w:rPr>
              <w:t>X</w:t>
            </w:r>
          </w:p>
        </w:tc>
        <w:tc>
          <w:tcPr>
            <w:tcW w:w="414" w:type="dxa"/>
            <w:tcBorders>
              <w:top w:val="nil"/>
              <w:left w:val="nil"/>
              <w:bottom w:val="single" w:sz="4" w:space="0" w:color="auto"/>
              <w:right w:val="single" w:sz="4" w:space="0" w:color="auto"/>
            </w:tcBorders>
            <w:shd w:val="clear" w:color="auto" w:fill="auto"/>
            <w:noWrap/>
            <w:vAlign w:val="bottom"/>
            <w:hideMark/>
          </w:tcPr>
          <w:p w14:paraId="0CAB4956" w14:textId="77777777" w:rsidR="002618AC" w:rsidRPr="002618AC" w:rsidRDefault="002618AC" w:rsidP="002618AC">
            <w:pPr>
              <w:spacing w:after="0" w:line="240" w:lineRule="auto"/>
              <w:jc w:val="center"/>
              <w:rPr>
                <w:rFonts w:ascii="Calibri" w:eastAsia="Times New Roman" w:hAnsi="Calibri" w:cs="Calibri"/>
                <w:b/>
                <w:bCs/>
                <w:color w:val="0070C0"/>
                <w:sz w:val="24"/>
                <w:szCs w:val="24"/>
                <w:lang w:eastAsia="sv-SE"/>
              </w:rPr>
            </w:pPr>
            <w:r w:rsidRPr="002618AC">
              <w:rPr>
                <w:rFonts w:ascii="Calibri" w:eastAsia="Times New Roman" w:hAnsi="Calibri" w:cs="Calibri"/>
                <w:b/>
                <w:bCs/>
                <w:color w:val="0070C0"/>
                <w:sz w:val="24"/>
                <w:szCs w:val="24"/>
                <w:lang w:eastAsia="sv-SE"/>
              </w:rPr>
              <w:t> </w:t>
            </w:r>
          </w:p>
        </w:tc>
      </w:tr>
    </w:tbl>
    <w:p w14:paraId="209756CF" w14:textId="77777777" w:rsidR="002618AC" w:rsidRPr="002618AC" w:rsidRDefault="002618AC" w:rsidP="00555EBE">
      <w:pPr>
        <w:rPr>
          <w:sz w:val="24"/>
          <w:szCs w:val="24"/>
        </w:rPr>
      </w:pPr>
    </w:p>
    <w:sectPr w:rsidR="002618AC" w:rsidRPr="002618AC" w:rsidSect="00D81028">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454"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82E3" w14:textId="77777777" w:rsidR="002D6921" w:rsidRDefault="002D6921" w:rsidP="00D81028">
      <w:pPr>
        <w:spacing w:after="0" w:line="240" w:lineRule="auto"/>
      </w:pPr>
      <w:r>
        <w:separator/>
      </w:r>
    </w:p>
  </w:endnote>
  <w:endnote w:type="continuationSeparator" w:id="0">
    <w:p w14:paraId="7D15D493" w14:textId="77777777" w:rsidR="002D6921" w:rsidRDefault="002D6921" w:rsidP="00D8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4F19" w14:textId="77777777" w:rsidR="006D02DF" w:rsidRDefault="006D02D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6428" w14:textId="1604E63F" w:rsidR="00D81028" w:rsidRPr="00D81028" w:rsidRDefault="00D81028" w:rsidP="00D81028">
    <w:pPr>
      <w:pStyle w:val="Sidfot"/>
      <w:rPr>
        <w:sz w:val="18"/>
        <w:szCs w:val="18"/>
      </w:rPr>
    </w:pPr>
    <w:r w:rsidRPr="00D81028">
      <w:rPr>
        <w:sz w:val="18"/>
        <w:szCs w:val="18"/>
      </w:rPr>
      <w:t>Ansvarsfördelning för underhåll och reparation enligt brf botanikerns stadgar</w:t>
    </w:r>
    <w:r w:rsidR="002A0892">
      <w:rPr>
        <w:sz w:val="18"/>
        <w:szCs w:val="18"/>
      </w:rPr>
      <w:t xml:space="preserve"> 2024-11-06</w:t>
    </w:r>
  </w:p>
  <w:p w14:paraId="4DB51E07" w14:textId="07064154" w:rsidR="00D81028" w:rsidRDefault="00D8102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2A9A" w14:textId="77777777" w:rsidR="006D02DF" w:rsidRDefault="006D02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2C102" w14:textId="77777777" w:rsidR="002D6921" w:rsidRDefault="002D6921" w:rsidP="00D81028">
      <w:pPr>
        <w:spacing w:after="0" w:line="240" w:lineRule="auto"/>
      </w:pPr>
      <w:r>
        <w:separator/>
      </w:r>
    </w:p>
  </w:footnote>
  <w:footnote w:type="continuationSeparator" w:id="0">
    <w:p w14:paraId="2A7DF1F2" w14:textId="77777777" w:rsidR="002D6921" w:rsidRDefault="002D6921" w:rsidP="00D8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9F7A" w14:textId="77777777" w:rsidR="006D02DF" w:rsidRDefault="006D02D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6DEC" w14:textId="77777777" w:rsidR="006D02DF" w:rsidRDefault="006D02D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0ADC" w14:textId="77777777" w:rsidR="006D02DF" w:rsidRDefault="006D02D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8AC"/>
    <w:rsid w:val="00043F11"/>
    <w:rsid w:val="0005553A"/>
    <w:rsid w:val="00254461"/>
    <w:rsid w:val="00260A78"/>
    <w:rsid w:val="002618AC"/>
    <w:rsid w:val="002A0892"/>
    <w:rsid w:val="002D6921"/>
    <w:rsid w:val="00446C86"/>
    <w:rsid w:val="00555EBE"/>
    <w:rsid w:val="006067F8"/>
    <w:rsid w:val="006272F2"/>
    <w:rsid w:val="00693049"/>
    <w:rsid w:val="006D02DF"/>
    <w:rsid w:val="00767B39"/>
    <w:rsid w:val="007F142F"/>
    <w:rsid w:val="0081047D"/>
    <w:rsid w:val="008C3470"/>
    <w:rsid w:val="009316F3"/>
    <w:rsid w:val="00AA2650"/>
    <w:rsid w:val="00AB068F"/>
    <w:rsid w:val="00C34077"/>
    <w:rsid w:val="00D30B78"/>
    <w:rsid w:val="00D81028"/>
    <w:rsid w:val="00DA6C4F"/>
    <w:rsid w:val="00E035E0"/>
    <w:rsid w:val="00EE1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0654"/>
  <w15:chartTrackingRefBased/>
  <w15:docId w15:val="{9D88CB1B-6FDA-4E0A-AAC9-54ABFD4A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810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1028"/>
  </w:style>
  <w:style w:type="paragraph" w:styleId="Sidfot">
    <w:name w:val="footer"/>
    <w:basedOn w:val="Normal"/>
    <w:link w:val="SidfotChar"/>
    <w:uiPriority w:val="99"/>
    <w:unhideWhenUsed/>
    <w:rsid w:val="00D810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0476">
      <w:bodyDiv w:val="1"/>
      <w:marLeft w:val="0"/>
      <w:marRight w:val="0"/>
      <w:marTop w:val="0"/>
      <w:marBottom w:val="0"/>
      <w:divBdr>
        <w:top w:val="none" w:sz="0" w:space="0" w:color="auto"/>
        <w:left w:val="none" w:sz="0" w:space="0" w:color="auto"/>
        <w:bottom w:val="none" w:sz="0" w:space="0" w:color="auto"/>
        <w:right w:val="none" w:sz="0" w:space="0" w:color="auto"/>
      </w:divBdr>
    </w:div>
    <w:div w:id="1829249174">
      <w:bodyDiv w:val="1"/>
      <w:marLeft w:val="0"/>
      <w:marRight w:val="0"/>
      <w:marTop w:val="0"/>
      <w:marBottom w:val="0"/>
      <w:divBdr>
        <w:top w:val="none" w:sz="0" w:space="0" w:color="auto"/>
        <w:left w:val="none" w:sz="0" w:space="0" w:color="auto"/>
        <w:bottom w:val="none" w:sz="0" w:space="0" w:color="auto"/>
        <w:right w:val="none" w:sz="0" w:space="0" w:color="auto"/>
      </w:divBdr>
    </w:div>
    <w:div w:id="19007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9DF8-0652-4035-AB88-0449332C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743</Words>
  <Characters>3943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Blom</dc:creator>
  <cp:keywords/>
  <dc:description/>
  <cp:lastModifiedBy>Marie Post</cp:lastModifiedBy>
  <cp:revision>2</cp:revision>
  <cp:lastPrinted>2017-11-27T21:17:00Z</cp:lastPrinted>
  <dcterms:created xsi:type="dcterms:W3CDTF">2025-04-24T16:27:00Z</dcterms:created>
  <dcterms:modified xsi:type="dcterms:W3CDTF">2025-04-24T16:27:00Z</dcterms:modified>
</cp:coreProperties>
</file>